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62BE8B2F"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00B76CD3">
        <w:rPr>
          <w:rFonts w:cs="Arial"/>
          <w:bCs/>
          <w:sz w:val="22"/>
          <w:szCs w:val="22"/>
        </w:rPr>
        <w:t xml:space="preserve"> Meeting #114</w:t>
      </w:r>
      <w:r w:rsidRPr="00787CA7">
        <w:rPr>
          <w:rFonts w:cs="Arial"/>
          <w:bCs/>
          <w:sz w:val="22"/>
          <w:szCs w:val="22"/>
        </w:rPr>
        <w:tab/>
      </w:r>
      <w:r w:rsidRPr="00787CA7">
        <w:rPr>
          <w:rFonts w:cs="Arial"/>
          <w:bCs/>
          <w:sz w:val="22"/>
          <w:szCs w:val="22"/>
        </w:rPr>
        <w:tab/>
        <w:t xml:space="preserve"> </w:t>
      </w:r>
      <w:r w:rsidR="00083229" w:rsidRPr="00083229">
        <w:rPr>
          <w:rFonts w:cs="Arial"/>
          <w:bCs/>
          <w:sz w:val="22"/>
          <w:szCs w:val="22"/>
        </w:rPr>
        <w:t>R4-2419501</w:t>
      </w:r>
    </w:p>
    <w:p w14:paraId="028DB726" w14:textId="4B5DC14D" w:rsidR="009B19DA" w:rsidRPr="00787CA7" w:rsidRDefault="00B76CD3" w:rsidP="009B19DA">
      <w:pPr>
        <w:pStyle w:val="CRCoverPage"/>
        <w:outlineLvl w:val="0"/>
        <w:rPr>
          <w:rFonts w:cs="Arial"/>
          <w:b/>
          <w:noProof/>
          <w:sz w:val="24"/>
        </w:rPr>
      </w:pPr>
      <w:bookmarkStart w:id="9" w:name="_Hlk140671400"/>
      <w:r>
        <w:rPr>
          <w:rFonts w:cs="Arial"/>
          <w:b/>
          <w:noProof/>
          <w:sz w:val="24"/>
        </w:rPr>
        <w:t>Orlando, Florida, USA, 18</w:t>
      </w:r>
      <w:r w:rsidR="009B19DA" w:rsidRPr="00787CA7">
        <w:rPr>
          <w:rFonts w:cs="Arial"/>
          <w:b/>
          <w:noProof/>
          <w:sz w:val="24"/>
        </w:rPr>
        <w:t xml:space="preserve"> – </w:t>
      </w:r>
      <w:r>
        <w:rPr>
          <w:rFonts w:cs="Arial"/>
          <w:b/>
          <w:noProof/>
          <w:sz w:val="24"/>
        </w:rPr>
        <w:t>22 November, 2024</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0DF25573"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B76CD3">
        <w:rPr>
          <w:rFonts w:ascii="Arial" w:hAnsi="Arial" w:cs="Arial"/>
          <w:sz w:val="22"/>
          <w:lang w:val="en-US" w:eastAsia="ja-JP"/>
        </w:rPr>
        <w:t>Boost Mobile Network</w:t>
      </w:r>
      <w:r w:rsidR="00800BF4">
        <w:rPr>
          <w:rFonts w:ascii="Arial" w:hAnsi="Arial" w:cs="Arial"/>
          <w:sz w:val="22"/>
          <w:lang w:val="en-US" w:eastAsia="ja-JP"/>
        </w:rPr>
        <w:t xml:space="preserve"> (former DISH Network)</w:t>
      </w:r>
    </w:p>
    <w:p w14:paraId="119DB97B" w14:textId="5290293C"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B76CD3">
        <w:rPr>
          <w:rFonts w:ascii="Arial" w:hAnsi="Arial" w:cs="Arial"/>
          <w:color w:val="000000"/>
          <w:sz w:val="22"/>
          <w:lang w:eastAsia="ja-JP"/>
        </w:rPr>
        <w:t xml:space="preserve">Clarification for </w:t>
      </w:r>
      <w:r w:rsidR="00932D4D">
        <w:rPr>
          <w:rFonts w:ascii="Arial" w:hAnsi="Arial" w:cs="Arial"/>
          <w:color w:val="000000"/>
          <w:sz w:val="22"/>
          <w:lang w:eastAsia="ja-JP"/>
        </w:rPr>
        <w:t>PC2/PC1.5</w:t>
      </w:r>
      <w:r w:rsidR="00520ACF">
        <w:rPr>
          <w:rFonts w:ascii="Arial" w:hAnsi="Arial" w:cs="Arial"/>
          <w:color w:val="000000"/>
          <w:sz w:val="22"/>
          <w:lang w:eastAsia="ja-JP"/>
        </w:rPr>
        <w:t xml:space="preserve"> </w:t>
      </w:r>
      <w:r w:rsidR="00B76CD3">
        <w:rPr>
          <w:rFonts w:ascii="Arial" w:hAnsi="Arial" w:cs="Arial"/>
          <w:color w:val="000000"/>
          <w:sz w:val="22"/>
          <w:lang w:eastAsia="ja-JP"/>
        </w:rPr>
        <w:t xml:space="preserve">FDD+FDD </w:t>
      </w:r>
      <w:r w:rsidR="00932D4D">
        <w:rPr>
          <w:rFonts w:ascii="Arial" w:hAnsi="Arial" w:cs="Arial"/>
          <w:color w:val="000000"/>
          <w:sz w:val="22"/>
          <w:lang w:eastAsia="ja-JP"/>
        </w:rPr>
        <w:t>request</w:t>
      </w:r>
    </w:p>
    <w:p w14:paraId="6AE15330" w14:textId="5786F4A0"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083229">
        <w:rPr>
          <w:rFonts w:ascii="Arial" w:hAnsi="Arial" w:cs="Arial"/>
          <w:bCs/>
          <w:color w:val="000000"/>
          <w:sz w:val="22"/>
          <w:lang w:val="pt-BR" w:eastAsia="ja-JP"/>
        </w:rPr>
        <w:t>6.8.4</w:t>
      </w:r>
    </w:p>
    <w:p w14:paraId="6141386B" w14:textId="10B50F46"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B76CD3">
        <w:rPr>
          <w:rFonts w:ascii="Arial" w:hAnsi="Arial" w:cs="Arial"/>
          <w:color w:val="000000"/>
          <w:sz w:val="22"/>
          <w:lang w:eastAsia="ja-JP"/>
        </w:rPr>
        <w:t>Discussion</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517FECA3" w14:textId="0B7B4566" w:rsidR="00204534" w:rsidRPr="00787CA7" w:rsidRDefault="0002786F" w:rsidP="00505EB6">
      <w:pPr>
        <w:pStyle w:val="BodyText"/>
        <w:ind w:leftChars="50" w:left="100"/>
        <w:rPr>
          <w:rFonts w:ascii="Arial" w:hAnsi="Arial" w:cs="Arial"/>
        </w:rPr>
      </w:pPr>
      <w:r>
        <w:rPr>
          <w:rFonts w:ascii="Arial" w:hAnsi="Arial" w:cs="Arial"/>
        </w:rPr>
        <w:t xml:space="preserve">This paper proposes for RAN4 to clarify how to address </w:t>
      </w:r>
      <w:r w:rsidR="00914CF2">
        <w:rPr>
          <w:rFonts w:ascii="Arial" w:hAnsi="Arial" w:cs="Arial"/>
        </w:rPr>
        <w:t xml:space="preserve">some configurations of PC2/PC1.5 </w:t>
      </w:r>
      <w:r w:rsidR="00520ACF">
        <w:rPr>
          <w:rFonts w:ascii="Arial" w:hAnsi="Arial" w:cs="Arial"/>
        </w:rPr>
        <w:t>2</w:t>
      </w:r>
      <w:r w:rsidR="00914CF2">
        <w:rPr>
          <w:rFonts w:ascii="Arial" w:hAnsi="Arial" w:cs="Arial"/>
        </w:rPr>
        <w:t xml:space="preserve">UL FDD+FDD requested by </w:t>
      </w:r>
      <w:r>
        <w:rPr>
          <w:rFonts w:ascii="Arial" w:hAnsi="Arial" w:cs="Arial"/>
        </w:rPr>
        <w:t>Boost Mobile Network</w:t>
      </w:r>
      <w:r w:rsidR="00914CF2">
        <w:rPr>
          <w:rFonts w:ascii="Arial" w:hAnsi="Arial" w:cs="Arial"/>
        </w:rPr>
        <w:t>.</w:t>
      </w:r>
    </w:p>
    <w:p w14:paraId="19F368F8" w14:textId="74C12483" w:rsidR="009B19DA" w:rsidRPr="00787CA7" w:rsidRDefault="009B19DA" w:rsidP="009B19DA">
      <w:pPr>
        <w:pStyle w:val="Heading1"/>
        <w:rPr>
          <w:rFonts w:cs="Arial"/>
          <w:sz w:val="20"/>
          <w:lang w:eastAsia="ja-JP"/>
        </w:rPr>
      </w:pPr>
      <w:bookmarkStart w:id="10" w:name="_Toc443593759"/>
      <w:bookmarkStart w:id="11" w:name="_Toc460338137"/>
      <w:bookmarkStart w:id="12" w:name="_Toc492043890"/>
      <w:bookmarkStart w:id="13" w:name="_Toc492044144"/>
      <w:bookmarkStart w:id="14" w:name="_Toc494295307"/>
      <w:r w:rsidRPr="00787CA7">
        <w:rPr>
          <w:rFonts w:eastAsia="SimSun" w:cs="Arial"/>
          <w:lang w:eastAsia="zh-CN"/>
        </w:rPr>
        <w:t>2</w:t>
      </w:r>
      <w:r w:rsidRPr="00787CA7">
        <w:rPr>
          <w:rFonts w:cs="Arial"/>
          <w:lang w:eastAsia="ja-JP"/>
        </w:rPr>
        <w:t>. Discussion</w:t>
      </w:r>
    </w:p>
    <w:p w14:paraId="0D660769" w14:textId="6C8BCD54" w:rsidR="006F49E6" w:rsidRDefault="006F49E6" w:rsidP="006F49E6">
      <w:pPr>
        <w:pStyle w:val="BodyText"/>
        <w:rPr>
          <w:rFonts w:ascii="Arial" w:hAnsi="Arial" w:cs="Arial"/>
        </w:rPr>
      </w:pPr>
      <w:r>
        <w:rPr>
          <w:rFonts w:ascii="Arial" w:hAnsi="Arial" w:cs="Arial"/>
        </w:rPr>
        <w:t>In RAN4#</w:t>
      </w:r>
      <w:r w:rsidR="00914CF2">
        <w:rPr>
          <w:rFonts w:ascii="Arial" w:hAnsi="Arial" w:cs="Arial"/>
        </w:rPr>
        <w:t>111</w:t>
      </w:r>
      <w:r>
        <w:rPr>
          <w:rFonts w:ascii="Arial" w:hAnsi="Arial" w:cs="Arial"/>
        </w:rPr>
        <w:t xml:space="preserve">, Boost Mobile Network (formerly known as DISH Network) requested </w:t>
      </w:r>
      <w:r w:rsidR="00520ACF">
        <w:rPr>
          <w:rFonts w:ascii="Arial" w:hAnsi="Arial" w:cs="Arial"/>
        </w:rPr>
        <w:t>PC2/PC1.5 2UL FDD+FDD</w:t>
      </w:r>
      <w:r w:rsidR="00800BF4">
        <w:rPr>
          <w:rFonts w:ascii="Arial" w:hAnsi="Arial" w:cs="Arial"/>
        </w:rPr>
        <w:t xml:space="preserve"> band combinations</w:t>
      </w:r>
      <w:r w:rsidR="00520ACF">
        <w:rPr>
          <w:rFonts w:ascii="Arial" w:hAnsi="Arial" w:cs="Arial"/>
        </w:rPr>
        <w:t xml:space="preserve"> [1] </w:t>
      </w:r>
      <w:r>
        <w:rPr>
          <w:rFonts w:ascii="Arial" w:hAnsi="Arial" w:cs="Arial"/>
        </w:rPr>
        <w:t>as described in table 1 below.</w:t>
      </w:r>
    </w:p>
    <w:p w14:paraId="52CF1236" w14:textId="660B70F3" w:rsidR="00AB4D9E" w:rsidRDefault="006F49E6" w:rsidP="006F49E6">
      <w:pPr>
        <w:jc w:val="center"/>
        <w:rPr>
          <w:rFonts w:ascii="Arial" w:eastAsiaTheme="minorEastAsia" w:hAnsi="Arial" w:cs="Arial"/>
          <w:lang w:val="en-US" w:eastAsia="zh-TW"/>
        </w:rPr>
      </w:pPr>
      <w:r>
        <w:rPr>
          <w:rFonts w:ascii="Arial" w:eastAsiaTheme="minorEastAsia" w:hAnsi="Arial" w:cs="Arial"/>
          <w:lang w:val="en-US" w:eastAsia="zh-TW"/>
        </w:rPr>
        <w:t xml:space="preserve">Table 1: </w:t>
      </w:r>
      <w:r w:rsidR="00015764">
        <w:rPr>
          <w:rFonts w:ascii="Arial" w:eastAsiaTheme="minorEastAsia" w:hAnsi="Arial" w:cs="Arial"/>
          <w:lang w:val="en-US" w:eastAsia="zh-TW"/>
        </w:rPr>
        <w:t xml:space="preserve">PC2/PC1.5 </w:t>
      </w:r>
      <w:r>
        <w:rPr>
          <w:rFonts w:ascii="Arial" w:eastAsiaTheme="minorEastAsia" w:hAnsi="Arial" w:cs="Arial"/>
          <w:lang w:val="en-US" w:eastAsia="zh-TW"/>
        </w:rPr>
        <w:t>FDD + FDD Requested Combinations from Boost Mobile Network</w:t>
      </w:r>
    </w:p>
    <w:tbl>
      <w:tblPr>
        <w:tblW w:w="10620" w:type="dxa"/>
        <w:tblInd w:w="-370" w:type="dxa"/>
        <w:tblLayout w:type="fixed"/>
        <w:tblCellMar>
          <w:left w:w="0" w:type="dxa"/>
          <w:right w:w="0" w:type="dxa"/>
        </w:tblCellMar>
        <w:tblLook w:val="0600" w:firstRow="0" w:lastRow="0" w:firstColumn="0" w:lastColumn="0" w:noHBand="1" w:noVBand="1"/>
      </w:tblPr>
      <w:tblGrid>
        <w:gridCol w:w="1620"/>
        <w:gridCol w:w="1620"/>
        <w:gridCol w:w="7380"/>
      </w:tblGrid>
      <w:tr w:rsidR="00016224" w:rsidRPr="00802E53" w14:paraId="61B92D63" w14:textId="77777777" w:rsidTr="0078792D">
        <w:trPr>
          <w:trHeight w:val="335"/>
        </w:trPr>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6CB53712" w14:textId="77777777" w:rsidR="00016224" w:rsidRPr="00802E53" w:rsidRDefault="00016224" w:rsidP="0078792D">
            <w:pPr>
              <w:rPr>
                <w:rFonts w:ascii="Arial" w:eastAsiaTheme="minorEastAsia" w:hAnsi="Arial" w:cs="Arial"/>
                <w:b/>
                <w:lang w:val="en-US" w:eastAsia="zh-TW"/>
              </w:rPr>
            </w:pPr>
            <w:r w:rsidRPr="00802E53">
              <w:rPr>
                <w:rFonts w:ascii="Arial" w:eastAsiaTheme="minorEastAsia" w:hAnsi="Arial" w:cs="Arial"/>
                <w:b/>
                <w:lang w:val="en-US" w:eastAsia="zh-TW"/>
              </w:rPr>
              <w:t>Band combination</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7F0E8F51" w14:textId="77777777" w:rsidR="00016224" w:rsidRPr="00802E53" w:rsidRDefault="00016224" w:rsidP="0078792D">
            <w:pPr>
              <w:rPr>
                <w:rFonts w:ascii="Arial" w:eastAsiaTheme="minorEastAsia" w:hAnsi="Arial" w:cs="Arial"/>
                <w:b/>
                <w:lang w:val="en-US" w:eastAsia="zh-TW"/>
              </w:rPr>
            </w:pPr>
            <w:r w:rsidRPr="00802E53">
              <w:rPr>
                <w:rFonts w:ascii="Arial" w:eastAsiaTheme="minorEastAsia" w:hAnsi="Arial" w:cs="Arial"/>
                <w:b/>
                <w:lang w:val="en-US" w:eastAsia="zh-TW"/>
              </w:rPr>
              <w:t>UL configuration</w:t>
            </w:r>
          </w:p>
        </w:tc>
        <w:tc>
          <w:tcPr>
            <w:tcW w:w="73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6C9D1846" w14:textId="77777777" w:rsidR="00016224" w:rsidRPr="00802E53" w:rsidRDefault="00016224" w:rsidP="0078792D">
            <w:pPr>
              <w:rPr>
                <w:rFonts w:ascii="Arial" w:eastAsiaTheme="minorEastAsia" w:hAnsi="Arial" w:cs="Arial"/>
                <w:b/>
                <w:lang w:val="en-US" w:eastAsia="zh-TW"/>
              </w:rPr>
            </w:pPr>
            <w:r w:rsidRPr="00802E53">
              <w:rPr>
                <w:rFonts w:ascii="Arial" w:eastAsiaTheme="minorEastAsia" w:hAnsi="Arial" w:cs="Arial"/>
                <w:b/>
                <w:lang w:val="en-US" w:eastAsia="zh-TW"/>
              </w:rPr>
              <w:t>Power class</w:t>
            </w:r>
            <w:r>
              <w:rPr>
                <w:rFonts w:ascii="Arial" w:eastAsiaTheme="minorEastAsia" w:hAnsi="Arial" w:cs="Arial"/>
                <w:b/>
                <w:lang w:val="en-US" w:eastAsia="zh-TW"/>
              </w:rPr>
              <w:t xml:space="preserve"> </w:t>
            </w:r>
          </w:p>
        </w:tc>
      </w:tr>
      <w:tr w:rsidR="00016224" w:rsidRPr="00802E53" w14:paraId="5A01ABA4" w14:textId="77777777" w:rsidTr="0078792D">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0F27D4"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7A2F8"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3CB5A"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2Tx: PC3@n66 1Tx, PC3@n71 1Tx;  CA power class PC2</w:t>
            </w:r>
            <w:r>
              <w:rPr>
                <w:rFonts w:ascii="Arial" w:eastAsiaTheme="minorEastAsia" w:hAnsi="Arial" w:cs="Arial"/>
                <w:lang w:val="en-US" w:eastAsia="zh-TW"/>
              </w:rPr>
              <w:br/>
            </w:r>
            <w:r w:rsidRPr="00802E53">
              <w:rPr>
                <w:rFonts w:ascii="Arial" w:eastAsiaTheme="minorEastAsia" w:hAnsi="Arial" w:cs="Arial"/>
                <w:lang w:val="en-US" w:eastAsia="zh-TW"/>
              </w:rPr>
              <w:t xml:space="preserve">2Tx: PC2@n66 1Tx, PC2@n71 1Tx;  CA power class PC1.5 </w:t>
            </w:r>
          </w:p>
          <w:p w14:paraId="4C8D0B92"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PC3@n66 (UL MIMO 2Tx 20+20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PC3 n71 1Tx ; CA power class PC2</w:t>
            </w:r>
            <w:r w:rsidRPr="00802E53">
              <w:rPr>
                <w:rFonts w:ascii="Arial" w:eastAsiaTheme="minorEastAsia" w:hAnsi="Arial" w:cs="Arial"/>
                <w:lang w:val="en-US" w:eastAsia="zh-TW"/>
              </w:rPr>
              <w:b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PC2@n66 (UL MIMO 2Tx 23+23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PC2 n71 1Tx ; CA power class PC1.5</w:t>
            </w:r>
          </w:p>
        </w:tc>
      </w:tr>
      <w:tr w:rsidR="00016224" w:rsidRPr="00802E53" w14:paraId="317EB516" w14:textId="77777777" w:rsidTr="0078792D">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2296FC"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070450"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D1E78"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2Tx</w:t>
            </w:r>
            <w:r>
              <w:rPr>
                <w:rFonts w:ascii="Arial" w:eastAsiaTheme="minorEastAsia" w:hAnsi="Arial" w:cs="Arial"/>
                <w:lang w:val="en-US" w:eastAsia="zh-TW"/>
              </w:rPr>
              <w:t>:</w:t>
            </w:r>
            <w:r w:rsidRPr="00802E53">
              <w:rPr>
                <w:rFonts w:ascii="Arial" w:eastAsiaTheme="minorEastAsia" w:hAnsi="Arial" w:cs="Arial"/>
                <w:lang w:val="en-US" w:eastAsia="zh-TW"/>
              </w:rPr>
              <w:t xml:space="preserve"> PC3@n70 1Tx, PC3@n71 1Tx; CA power class PC2</w:t>
            </w:r>
            <w:r>
              <w:rPr>
                <w:rFonts w:ascii="Arial" w:eastAsiaTheme="minorEastAsia" w:hAnsi="Arial" w:cs="Arial"/>
                <w:lang w:val="en-US" w:eastAsia="zh-TW"/>
              </w:rPr>
              <w:br/>
            </w:r>
            <w:r w:rsidRPr="00802E53">
              <w:rPr>
                <w:rFonts w:ascii="Arial" w:eastAsiaTheme="minorEastAsia" w:hAnsi="Arial" w:cs="Arial"/>
                <w:lang w:val="en-US" w:eastAsia="zh-TW"/>
              </w:rPr>
              <w:t>2Tx</w:t>
            </w:r>
            <w:r>
              <w:rPr>
                <w:rFonts w:ascii="Arial" w:eastAsiaTheme="minorEastAsia" w:hAnsi="Arial" w:cs="Arial"/>
                <w:lang w:val="en-US" w:eastAsia="zh-TW"/>
              </w:rPr>
              <w:t>:</w:t>
            </w:r>
            <w:r w:rsidRPr="00802E53">
              <w:rPr>
                <w:rFonts w:ascii="Arial" w:eastAsiaTheme="minorEastAsia" w:hAnsi="Arial" w:cs="Arial"/>
                <w:lang w:val="en-US" w:eastAsia="zh-TW"/>
              </w:rPr>
              <w:t xml:space="preserve"> PC2@n70 1Tx, PC2@n71 1Tx; CA power class PC1.5</w:t>
            </w:r>
          </w:p>
          <w:p w14:paraId="26C6BE49" w14:textId="77777777" w:rsidR="00016224" w:rsidRPr="00802E53" w:rsidRDefault="00016224" w:rsidP="0078792D">
            <w:pPr>
              <w:rPr>
                <w:rFonts w:ascii="Arial" w:eastAsiaTheme="minorEastAsia" w:hAnsi="Arial" w:cs="Arial"/>
                <w:lang w:val="en-US" w:eastAsia="zh-TW"/>
              </w:rPr>
            </w:pP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PC3@n70 (UL MIMO 2Tx 20+20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PC3 n71 1Tx ; CA power class PC2</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PC2@n70 (UL MIMO 2Tx 23+23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PC2 n71 1Tx ; CA power class PC1.5</w:t>
            </w:r>
          </w:p>
        </w:tc>
      </w:tr>
    </w:tbl>
    <w:p w14:paraId="030D3D6E" w14:textId="1F8023D7" w:rsidR="00016224" w:rsidRDefault="00016224" w:rsidP="00A62C58">
      <w:pPr>
        <w:rPr>
          <w:rFonts w:ascii="Arial" w:eastAsiaTheme="minorEastAsia" w:hAnsi="Arial" w:cs="Arial"/>
          <w:lang w:eastAsia="zh-TW"/>
        </w:rPr>
      </w:pPr>
    </w:p>
    <w:p w14:paraId="11EBBBC3" w14:textId="29C178F4" w:rsidR="001F317F" w:rsidRDefault="001F317F" w:rsidP="00A62C58">
      <w:pPr>
        <w:rPr>
          <w:rFonts w:ascii="Arial" w:eastAsiaTheme="minorEastAsia" w:hAnsi="Arial" w:cs="Arial"/>
          <w:lang w:eastAsia="zh-TW"/>
        </w:rPr>
      </w:pPr>
      <w:r>
        <w:rPr>
          <w:rFonts w:ascii="Arial" w:eastAsiaTheme="minorEastAsia" w:hAnsi="Arial" w:cs="Arial"/>
          <w:lang w:eastAsia="zh-TW"/>
        </w:rPr>
        <w:t>The requested c</w:t>
      </w:r>
      <w:r w:rsidR="00520ACF">
        <w:rPr>
          <w:rFonts w:ascii="Arial" w:eastAsiaTheme="minorEastAsia" w:hAnsi="Arial" w:cs="Arial"/>
          <w:lang w:eastAsia="zh-TW"/>
        </w:rPr>
        <w:t>ombination cases are as follows:</w:t>
      </w:r>
    </w:p>
    <w:p w14:paraId="3272CEA3" w14:textId="778154C0" w:rsidR="001F317F" w:rsidRDefault="001F317F" w:rsidP="00964489">
      <w:pPr>
        <w:pStyle w:val="ListParagraph"/>
        <w:numPr>
          <w:ilvl w:val="0"/>
          <w:numId w:val="25"/>
        </w:numPr>
        <w:rPr>
          <w:rFonts w:ascii="Arial" w:eastAsiaTheme="minorEastAsia" w:hAnsi="Arial" w:cs="Arial"/>
          <w:lang w:eastAsia="zh-TW"/>
        </w:rPr>
      </w:pPr>
      <w:r>
        <w:rPr>
          <w:rFonts w:ascii="Arial" w:eastAsiaTheme="minorEastAsia" w:hAnsi="Arial" w:cs="Arial"/>
          <w:lang w:eastAsia="zh-TW"/>
        </w:rPr>
        <w:t xml:space="preserve">Total power </w:t>
      </w:r>
      <w:r w:rsidRPr="00933CD9">
        <w:rPr>
          <w:rFonts w:ascii="Arial" w:eastAsiaTheme="minorEastAsia" w:hAnsi="Arial" w:cs="Arial"/>
          <w:b/>
          <w:lang w:eastAsia="zh-TW"/>
        </w:rPr>
        <w:t xml:space="preserve">PC2 </w:t>
      </w:r>
      <w:r w:rsidR="00916598" w:rsidRPr="00933CD9">
        <w:rPr>
          <w:rFonts w:ascii="Arial" w:eastAsiaTheme="minorEastAsia" w:hAnsi="Arial" w:cs="Arial"/>
          <w:b/>
          <w:lang w:eastAsia="zh-TW"/>
        </w:rPr>
        <w:t>2Tx</w:t>
      </w:r>
      <w:r w:rsidR="00916598">
        <w:rPr>
          <w:rFonts w:ascii="Arial" w:eastAsiaTheme="minorEastAsia" w:hAnsi="Arial" w:cs="Arial"/>
          <w:lang w:eastAsia="zh-TW"/>
        </w:rPr>
        <w:t xml:space="preserve"> </w:t>
      </w:r>
      <w:r>
        <w:rPr>
          <w:rFonts w:ascii="Arial" w:eastAsiaTheme="minorEastAsia" w:hAnsi="Arial" w:cs="Arial"/>
          <w:lang w:eastAsia="zh-TW"/>
        </w:rPr>
        <w:t xml:space="preserve">with FDD PC3 </w:t>
      </w:r>
      <w:r w:rsidR="00916598">
        <w:rPr>
          <w:rFonts w:ascii="Arial" w:eastAsiaTheme="minorEastAsia" w:hAnsi="Arial" w:cs="Arial"/>
          <w:lang w:eastAsia="zh-TW"/>
        </w:rPr>
        <w:t xml:space="preserve">1Tx </w:t>
      </w:r>
      <w:r>
        <w:rPr>
          <w:rFonts w:ascii="Arial" w:eastAsiaTheme="minorEastAsia" w:hAnsi="Arial" w:cs="Arial"/>
          <w:lang w:eastAsia="zh-TW"/>
        </w:rPr>
        <w:t>+ FDD PC3</w:t>
      </w:r>
      <w:r w:rsidR="00916598">
        <w:rPr>
          <w:rFonts w:ascii="Arial" w:eastAsiaTheme="minorEastAsia" w:hAnsi="Arial" w:cs="Arial"/>
          <w:lang w:eastAsia="zh-TW"/>
        </w:rPr>
        <w:t xml:space="preserve"> 1Tx</w:t>
      </w:r>
    </w:p>
    <w:p w14:paraId="379D4C5A" w14:textId="6976C177" w:rsidR="00916598" w:rsidRDefault="00916598" w:rsidP="00964489">
      <w:pPr>
        <w:pStyle w:val="ListParagraph"/>
        <w:numPr>
          <w:ilvl w:val="0"/>
          <w:numId w:val="25"/>
        </w:numPr>
        <w:rPr>
          <w:rFonts w:ascii="Arial" w:eastAsiaTheme="minorEastAsia" w:hAnsi="Arial" w:cs="Arial"/>
          <w:lang w:eastAsia="zh-TW"/>
        </w:rPr>
      </w:pPr>
      <w:r>
        <w:rPr>
          <w:rFonts w:ascii="Arial" w:eastAsiaTheme="minorEastAsia" w:hAnsi="Arial" w:cs="Arial"/>
          <w:lang w:eastAsia="zh-TW"/>
        </w:rPr>
        <w:t xml:space="preserve">Total power </w:t>
      </w:r>
      <w:r w:rsidRPr="00933CD9">
        <w:rPr>
          <w:rFonts w:ascii="Arial" w:eastAsiaTheme="minorEastAsia" w:hAnsi="Arial" w:cs="Arial"/>
          <w:b/>
          <w:lang w:eastAsia="zh-TW"/>
        </w:rPr>
        <w:t>PC2 3Tx</w:t>
      </w:r>
      <w:r>
        <w:rPr>
          <w:rFonts w:ascii="Arial" w:eastAsiaTheme="minorEastAsia" w:hAnsi="Arial" w:cs="Arial"/>
          <w:lang w:eastAsia="zh-TW"/>
        </w:rPr>
        <w:t xml:space="preserve"> with FDD PC3 2Tx + FDD PC3 1 </w:t>
      </w:r>
      <w:proofErr w:type="spellStart"/>
      <w:r>
        <w:rPr>
          <w:rFonts w:ascii="Arial" w:eastAsiaTheme="minorEastAsia" w:hAnsi="Arial" w:cs="Arial"/>
          <w:lang w:eastAsia="zh-TW"/>
        </w:rPr>
        <w:t>Tx</w:t>
      </w:r>
      <w:proofErr w:type="spellEnd"/>
    </w:p>
    <w:p w14:paraId="5E3B38C6" w14:textId="0C4CA5A9" w:rsidR="001F317F" w:rsidRDefault="00916598" w:rsidP="00964489">
      <w:pPr>
        <w:pStyle w:val="ListParagraph"/>
        <w:numPr>
          <w:ilvl w:val="0"/>
          <w:numId w:val="25"/>
        </w:numPr>
        <w:rPr>
          <w:rFonts w:ascii="Arial" w:eastAsiaTheme="minorEastAsia" w:hAnsi="Arial" w:cs="Arial"/>
          <w:lang w:eastAsia="zh-TW"/>
        </w:rPr>
      </w:pPr>
      <w:r>
        <w:rPr>
          <w:rFonts w:ascii="Arial" w:eastAsiaTheme="minorEastAsia" w:hAnsi="Arial" w:cs="Arial"/>
          <w:lang w:eastAsia="zh-TW"/>
        </w:rPr>
        <w:t xml:space="preserve">Total power </w:t>
      </w:r>
      <w:r w:rsidRPr="00933CD9">
        <w:rPr>
          <w:rFonts w:ascii="Arial" w:eastAsiaTheme="minorEastAsia" w:hAnsi="Arial" w:cs="Arial"/>
          <w:b/>
          <w:lang w:eastAsia="zh-TW"/>
        </w:rPr>
        <w:t>PC1.5  2Tx</w:t>
      </w:r>
      <w:r>
        <w:rPr>
          <w:rFonts w:ascii="Arial" w:eastAsiaTheme="minorEastAsia" w:hAnsi="Arial" w:cs="Arial"/>
          <w:lang w:eastAsia="zh-TW"/>
        </w:rPr>
        <w:t xml:space="preserve"> with FDD PC2 1Tx + FDD PC2 1Tx</w:t>
      </w:r>
    </w:p>
    <w:p w14:paraId="737BF731" w14:textId="6D626341" w:rsidR="00916598" w:rsidRPr="001F317F" w:rsidRDefault="00916598" w:rsidP="00964489">
      <w:pPr>
        <w:pStyle w:val="ListParagraph"/>
        <w:numPr>
          <w:ilvl w:val="0"/>
          <w:numId w:val="25"/>
        </w:numPr>
        <w:rPr>
          <w:rFonts w:ascii="Arial" w:eastAsiaTheme="minorEastAsia" w:hAnsi="Arial" w:cs="Arial"/>
          <w:lang w:eastAsia="zh-TW"/>
        </w:rPr>
      </w:pPr>
      <w:r>
        <w:rPr>
          <w:rFonts w:ascii="Arial" w:eastAsiaTheme="minorEastAsia" w:hAnsi="Arial" w:cs="Arial"/>
          <w:lang w:eastAsia="zh-TW"/>
        </w:rPr>
        <w:t xml:space="preserve">Total power </w:t>
      </w:r>
      <w:r w:rsidRPr="00933CD9">
        <w:rPr>
          <w:rFonts w:ascii="Arial" w:eastAsiaTheme="minorEastAsia" w:hAnsi="Arial" w:cs="Arial"/>
          <w:b/>
          <w:lang w:eastAsia="zh-TW"/>
        </w:rPr>
        <w:t>PC1.5  3Tx</w:t>
      </w:r>
      <w:r>
        <w:rPr>
          <w:rFonts w:ascii="Arial" w:eastAsiaTheme="minorEastAsia" w:hAnsi="Arial" w:cs="Arial"/>
          <w:lang w:eastAsia="zh-TW"/>
        </w:rPr>
        <w:t xml:space="preserve"> with FDD PC</w:t>
      </w:r>
      <w:r w:rsidR="00964489">
        <w:rPr>
          <w:rFonts w:ascii="Arial" w:eastAsiaTheme="minorEastAsia" w:hAnsi="Arial" w:cs="Arial"/>
          <w:lang w:eastAsia="zh-TW"/>
        </w:rPr>
        <w:t>2 2Tx + FDD PC2 1Tx</w:t>
      </w:r>
    </w:p>
    <w:p w14:paraId="346F52A0" w14:textId="04D9B366" w:rsidR="001F317F" w:rsidRDefault="00916598" w:rsidP="00A62C58">
      <w:pPr>
        <w:rPr>
          <w:rFonts w:ascii="Arial" w:eastAsiaTheme="minorEastAsia" w:hAnsi="Arial" w:cs="Arial"/>
          <w:lang w:val="en-US" w:eastAsia="zh-TW"/>
        </w:rPr>
      </w:pPr>
      <w:r>
        <w:rPr>
          <w:rFonts w:ascii="Arial" w:eastAsiaTheme="minorEastAsia" w:hAnsi="Arial" w:cs="Arial"/>
          <w:lang w:val="en-US" w:eastAsia="zh-TW"/>
        </w:rPr>
        <w:t xml:space="preserve">The following table 2 lists the cases of combinations that can be addressed in the current </w:t>
      </w:r>
      <w:r w:rsidR="001F317F">
        <w:rPr>
          <w:rFonts w:ascii="Arial" w:eastAsiaTheme="minorEastAsia" w:hAnsi="Arial" w:cs="Arial"/>
          <w:lang w:val="en-US" w:eastAsia="zh-TW"/>
        </w:rPr>
        <w:t>HPUE WID [</w:t>
      </w:r>
      <w:r w:rsidR="00520ACF">
        <w:rPr>
          <w:rFonts w:ascii="Arial" w:eastAsiaTheme="minorEastAsia" w:hAnsi="Arial" w:cs="Arial"/>
          <w:lang w:val="en-US" w:eastAsia="zh-TW"/>
        </w:rPr>
        <w:t>2</w:t>
      </w:r>
      <w:r w:rsidR="001F317F">
        <w:rPr>
          <w:rFonts w:ascii="Arial" w:eastAsiaTheme="minorEastAsia" w:hAnsi="Arial" w:cs="Arial"/>
          <w:lang w:val="en-US" w:eastAsia="zh-TW"/>
        </w:rPr>
        <w:t>]</w:t>
      </w:r>
      <w:r>
        <w:rPr>
          <w:rFonts w:ascii="Arial" w:eastAsiaTheme="minorEastAsia" w:hAnsi="Arial" w:cs="Arial"/>
          <w:lang w:val="en-US" w:eastAsia="zh-TW"/>
        </w:rPr>
        <w:t>.</w:t>
      </w:r>
    </w:p>
    <w:p w14:paraId="5D675014" w14:textId="63594068" w:rsidR="00916598" w:rsidRDefault="00916598" w:rsidP="00916598">
      <w:pPr>
        <w:jc w:val="center"/>
        <w:rPr>
          <w:rFonts w:ascii="Arial" w:eastAsiaTheme="minorEastAsia" w:hAnsi="Arial" w:cs="Arial"/>
          <w:lang w:val="en-US" w:eastAsia="zh-TW"/>
        </w:rPr>
      </w:pPr>
      <w:r>
        <w:rPr>
          <w:rFonts w:ascii="Arial" w:eastAsiaTheme="minorEastAsia" w:hAnsi="Arial" w:cs="Arial"/>
          <w:lang w:val="en-US" w:eastAsia="zh-TW"/>
        </w:rPr>
        <w:t>Table 2: Objectives addressed in the current HPUE WID</w:t>
      </w:r>
    </w:p>
    <w:tbl>
      <w:tblPr>
        <w:tblW w:w="9964" w:type="dxa"/>
        <w:tblInd w:w="-176" w:type="dxa"/>
        <w:tblLook w:val="04A0" w:firstRow="1" w:lastRow="0" w:firstColumn="1" w:lastColumn="0" w:noHBand="0" w:noVBand="1"/>
      </w:tblPr>
      <w:tblGrid>
        <w:gridCol w:w="851"/>
        <w:gridCol w:w="4253"/>
        <w:gridCol w:w="4860"/>
      </w:tblGrid>
      <w:tr w:rsidR="001F317F" w14:paraId="7DB69889" w14:textId="77777777" w:rsidTr="00790CB2">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76F70638" w14:textId="77777777" w:rsidR="001F317F" w:rsidRDefault="001F317F" w:rsidP="00790CB2">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lang w:val="en-US" w:eastAsia="zh-CN"/>
              </w:rPr>
              <w:t>Rel-1</w:t>
            </w:r>
            <w:r>
              <w:rPr>
                <w:rFonts w:ascii="Arial" w:eastAsia="SimSun" w:hAnsi="Arial" w:cs="Arial" w:hint="eastAsia"/>
                <w:b/>
                <w:bCs/>
                <w:color w:val="000000"/>
                <w:lang w:val="en-US" w:eastAsia="zh-CN"/>
              </w:rPr>
              <w:t>9</w:t>
            </w:r>
            <w:r>
              <w:rPr>
                <w:rFonts w:ascii="Arial" w:eastAsia="SimSun" w:hAnsi="Arial" w:cs="Arial"/>
                <w:b/>
                <w:bCs/>
                <w:color w:val="000000"/>
                <w:lang w:val="en-US" w:eastAsia="zh-CN"/>
              </w:rPr>
              <w:t xml:space="preserve"> High power UE (power class 1,5 and 2) for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CA/DC combinations with/without NR</w:t>
            </w:r>
            <w:r>
              <w:rPr>
                <w:rFonts w:ascii="Arial" w:eastAsia="SimSun" w:hAnsi="Arial" w:cs="Arial" w:hint="eastAsia"/>
                <w:b/>
                <w:bCs/>
                <w:color w:val="000000"/>
                <w:lang w:val="en-US" w:eastAsia="zh-CN"/>
              </w:rPr>
              <w:t xml:space="preserve"> </w:t>
            </w:r>
            <w:r>
              <w:rPr>
                <w:rFonts w:ascii="Arial" w:eastAsia="SimSun" w:hAnsi="Arial" w:cs="Arial"/>
                <w:b/>
                <w:bCs/>
                <w:color w:val="000000"/>
                <w:lang w:val="en-US" w:eastAsia="zh-CN"/>
              </w:rPr>
              <w:t>SUL</w:t>
            </w:r>
          </w:p>
        </w:tc>
      </w:tr>
      <w:tr w:rsidR="001F317F" w14:paraId="72AE4E9B" w14:textId="77777777" w:rsidTr="00790CB2">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6106CC42" w14:textId="77777777" w:rsidR="001F317F" w:rsidRDefault="001F317F" w:rsidP="00790CB2">
            <w:pPr>
              <w:spacing w:after="0"/>
              <w:jc w:val="center"/>
              <w:rPr>
                <w:rFonts w:ascii="Arial" w:eastAsia="SimSun" w:hAnsi="Arial" w:cs="Arial"/>
                <w:b/>
                <w:bCs/>
                <w:color w:val="000000"/>
                <w:sz w:val="18"/>
                <w:szCs w:val="18"/>
                <w:lang w:val="en-US" w:eastAsia="zh-CN"/>
              </w:rPr>
            </w:pPr>
            <w:r>
              <w:rPr>
                <w:rFonts w:ascii="Arial" w:eastAsia="SimSun"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5CD6EFFE" w14:textId="77777777" w:rsidR="001F317F" w:rsidRDefault="001F317F" w:rsidP="00790CB2">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3CC1D251" w14:textId="77777777" w:rsidR="001F317F" w:rsidRDefault="001F317F" w:rsidP="00790CB2">
            <w:pPr>
              <w:spacing w:after="0"/>
              <w:jc w:val="center"/>
              <w:rPr>
                <w:rFonts w:ascii="Arial" w:eastAsia="SimSun" w:hAnsi="Arial" w:cs="Arial"/>
                <w:b/>
                <w:bCs/>
                <w:color w:val="000000"/>
                <w:sz w:val="18"/>
                <w:szCs w:val="18"/>
                <w:lang w:val="en-US" w:eastAsia="zh-CN"/>
              </w:rPr>
            </w:pPr>
            <w:r>
              <w:rPr>
                <w:rFonts w:ascii="Arial" w:eastAsia="SimSun" w:hAnsi="Arial" w:cs="Arial" w:hint="eastAsia"/>
                <w:b/>
                <w:bCs/>
                <w:color w:val="000000"/>
                <w:sz w:val="18"/>
                <w:szCs w:val="18"/>
                <w:lang w:val="en-US" w:eastAsia="zh-CN"/>
              </w:rPr>
              <w:t>Power class cases for uplink</w:t>
            </w:r>
          </w:p>
        </w:tc>
      </w:tr>
      <w:tr w:rsidR="001F317F" w14:paraId="3A809E57" w14:textId="77777777" w:rsidTr="00790CB2">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0A80B4"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lastRenderedPageBreak/>
              <w:t>1</w:t>
            </w:r>
          </w:p>
        </w:tc>
        <w:tc>
          <w:tcPr>
            <w:tcW w:w="4253" w:type="dxa"/>
            <w:tcBorders>
              <w:top w:val="single" w:sz="4" w:space="0" w:color="auto"/>
              <w:left w:val="nil"/>
              <w:right w:val="single" w:sz="4" w:space="0" w:color="auto"/>
            </w:tcBorders>
            <w:vAlign w:val="center"/>
          </w:tcPr>
          <w:p w14:paraId="41F83E8D"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High power UE (power class 1.5 or 2) for NR Int</w:t>
            </w:r>
            <w:r w:rsidRPr="00964489">
              <w:rPr>
                <w:rFonts w:ascii="Arial" w:eastAsia="SimSun" w:hAnsi="Arial" w:cs="Arial" w:hint="eastAsia"/>
                <w:color w:val="A6A6A6" w:themeColor="background1" w:themeShade="A6"/>
                <w:sz w:val="18"/>
                <w:szCs w:val="18"/>
                <w:lang w:val="en-US" w:eastAsia="zh-CN"/>
              </w:rPr>
              <w:t>ra</w:t>
            </w:r>
            <w:r w:rsidRPr="00964489">
              <w:rPr>
                <w:rFonts w:ascii="Arial" w:eastAsia="SimSun" w:hAnsi="Arial" w:cs="Arial"/>
                <w:color w:val="A6A6A6" w:themeColor="background1" w:themeShade="A6"/>
                <w:sz w:val="18"/>
                <w:szCs w:val="18"/>
                <w:lang w:val="en-US" w:eastAsia="zh-CN"/>
              </w:rPr>
              <w:t>-band Carrier Aggregation (CA) with high power on</w:t>
            </w:r>
            <w:r w:rsidRPr="00964489">
              <w:rPr>
                <w:rFonts w:ascii="Arial" w:eastAsia="SimSun" w:hAnsi="Arial" w:cs="Arial" w:hint="eastAsia"/>
                <w:color w:val="A6A6A6" w:themeColor="background1" w:themeShade="A6"/>
                <w:sz w:val="18"/>
                <w:szCs w:val="18"/>
                <w:lang w:val="en-US" w:eastAsia="zh-CN"/>
              </w:rPr>
              <w:t xml:space="preserve"> FDD </w:t>
            </w:r>
            <w:r w:rsidRPr="00964489">
              <w:rPr>
                <w:rFonts w:ascii="Arial" w:eastAsia="SimSun" w:hAnsi="Arial" w:cs="Arial"/>
                <w:color w:val="A6A6A6" w:themeColor="background1" w:themeShade="A6"/>
                <w:sz w:val="18"/>
                <w:szCs w:val="18"/>
                <w:lang w:val="en-US" w:eastAsia="zh-CN"/>
              </w:rPr>
              <w:t xml:space="preserve">or TDD </w:t>
            </w:r>
            <w:r w:rsidRPr="00964489">
              <w:rPr>
                <w:rFonts w:ascii="Arial" w:eastAsia="SimSun" w:hAnsi="Arial" w:cs="Arial" w:hint="eastAsia"/>
                <w:color w:val="A6A6A6" w:themeColor="background1" w:themeShade="A6"/>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6B8473CC"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1UL(FDD): PC2 on FDD band</w:t>
            </w:r>
          </w:p>
          <w:p w14:paraId="535B4B60"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1UL(TDD): PC1.5 or PC2 on TDD band</w:t>
            </w:r>
          </w:p>
          <w:p w14:paraId="70677BDC"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 xml:space="preserve">Note: single UL carrier </w:t>
            </w:r>
            <w:r w:rsidRPr="00964489">
              <w:rPr>
                <w:rFonts w:ascii="Arial" w:eastAsia="SimSun" w:hAnsi="Arial" w:cs="Arial"/>
                <w:color w:val="A6A6A6" w:themeColor="background1" w:themeShade="A6"/>
                <w:sz w:val="18"/>
                <w:szCs w:val="18"/>
                <w:lang w:val="en-US" w:eastAsia="zh-CN"/>
              </w:rPr>
              <w:t>for FDD</w:t>
            </w:r>
            <w:r w:rsidRPr="00964489">
              <w:rPr>
                <w:rFonts w:ascii="Arial" w:eastAsia="SimSun" w:hAnsi="Arial" w:cs="Arial" w:hint="eastAsia"/>
                <w:color w:val="A6A6A6" w:themeColor="background1" w:themeShade="A6"/>
                <w:sz w:val="18"/>
                <w:szCs w:val="18"/>
                <w:lang w:val="en-US" w:eastAsia="zh-CN"/>
              </w:rPr>
              <w:t>,</w:t>
            </w:r>
            <w:r w:rsidRPr="00964489">
              <w:rPr>
                <w:rFonts w:ascii="Arial" w:eastAsia="SimSun" w:hAnsi="Arial" w:cs="Arial"/>
                <w:color w:val="A6A6A6" w:themeColor="background1" w:themeShade="A6"/>
                <w:sz w:val="18"/>
                <w:szCs w:val="18"/>
                <w:lang w:val="en-US" w:eastAsia="zh-CN"/>
              </w:rPr>
              <w:t xml:space="preserve"> </w:t>
            </w:r>
          </w:p>
          <w:p w14:paraId="4D07ACE5"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Single UL carrier or intra-band UL CA for TDD</w:t>
            </w:r>
          </w:p>
        </w:tc>
      </w:tr>
      <w:tr w:rsidR="001F317F" w14:paraId="0DF8B2D1" w14:textId="77777777" w:rsidTr="00790CB2">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73473E94"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0F389ED7" w14:textId="22A1EE4D"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High power UE (power class 1.5 or 2) for NR Inter-band Carrier Aggregation (CA)</w:t>
            </w:r>
            <w:r w:rsidRPr="00964489">
              <w:rPr>
                <w:rFonts w:ascii="Arial" w:eastAsia="SimSun" w:hAnsi="Arial" w:cs="Arial" w:hint="eastAsia"/>
                <w:color w:val="A6A6A6" w:themeColor="background1" w:themeShade="A6"/>
                <w:sz w:val="18"/>
                <w:szCs w:val="18"/>
                <w:lang w:val="en-US" w:eastAsia="zh-CN"/>
              </w:rPr>
              <w:t>/</w:t>
            </w:r>
            <w:r w:rsidRPr="00964489">
              <w:rPr>
                <w:rFonts w:ascii="Arial" w:eastAsia="SimSun" w:hAnsi="Arial" w:cs="Arial"/>
                <w:color w:val="A6A6A6" w:themeColor="background1" w:themeShade="A6"/>
                <w:sz w:val="18"/>
                <w:szCs w:val="18"/>
                <w:lang w:val="en-US" w:eastAsia="zh-CN"/>
              </w:rPr>
              <w:t xml:space="preserve">Dual connectivity (DC) with/without </w:t>
            </w:r>
            <w:r w:rsidRPr="00964489">
              <w:rPr>
                <w:rFonts w:ascii="Arial" w:eastAsia="SimSun" w:hAnsi="Arial" w:cs="Arial" w:hint="eastAsia"/>
                <w:color w:val="A6A6A6" w:themeColor="background1" w:themeShade="A6"/>
                <w:sz w:val="18"/>
                <w:szCs w:val="18"/>
                <w:lang w:val="en-US" w:eastAsia="zh-CN"/>
              </w:rPr>
              <w:t>S</w:t>
            </w:r>
            <w:r w:rsidRPr="00964489">
              <w:rPr>
                <w:rFonts w:ascii="Arial" w:eastAsia="SimSun" w:hAnsi="Arial" w:cs="Arial"/>
                <w:color w:val="A6A6A6" w:themeColor="background1" w:themeShade="A6"/>
                <w:sz w:val="18"/>
                <w:szCs w:val="18"/>
                <w:lang w:val="en-US" w:eastAsia="zh-CN"/>
              </w:rPr>
              <w:t>upplementary uplink (SUL) with high power on TDD band(s)</w:t>
            </w:r>
          </w:p>
          <w:p w14:paraId="0A326750"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4AB22D4C"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P</w:t>
            </w:r>
            <w:r w:rsidRPr="00964489">
              <w:rPr>
                <w:rFonts w:ascii="Arial" w:eastAsia="SimSun" w:hAnsi="Arial" w:cs="Arial"/>
                <w:color w:val="A6A6A6" w:themeColor="background1" w:themeShade="A6"/>
                <w:sz w:val="18"/>
                <w:szCs w:val="18"/>
                <w:lang w:val="en-US" w:eastAsia="zh-CN"/>
              </w:rPr>
              <w:t>C2 inter-band CA/DC:</w:t>
            </w:r>
          </w:p>
          <w:p w14:paraId="30809028"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1UL(TDD): PC2 on TDD band</w:t>
            </w:r>
          </w:p>
          <w:p w14:paraId="4F271650"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2</w:t>
            </w:r>
            <w:r w:rsidRPr="00964489">
              <w:rPr>
                <w:rFonts w:ascii="Arial" w:eastAsia="SimSun" w:hAnsi="Arial" w:cs="Arial"/>
                <w:color w:val="A6A6A6" w:themeColor="background1" w:themeShade="A6"/>
                <w:sz w:val="18"/>
                <w:szCs w:val="18"/>
                <w:lang w:val="en-US" w:eastAsia="zh-CN"/>
              </w:rPr>
              <w:t>UL (</w:t>
            </w:r>
            <w:r w:rsidRPr="00964489">
              <w:rPr>
                <w:rFonts w:ascii="Arial" w:eastAsia="SimSun" w:hAnsi="Arial" w:cs="Arial" w:hint="eastAsia"/>
                <w:color w:val="A6A6A6" w:themeColor="background1" w:themeShade="A6"/>
                <w:sz w:val="18"/>
                <w:szCs w:val="18"/>
                <w:lang w:val="en-US" w:eastAsia="zh-CN"/>
              </w:rPr>
              <w:t>TDD+TDD): PC</w:t>
            </w:r>
            <w:r w:rsidRPr="00964489">
              <w:rPr>
                <w:rFonts w:ascii="Arial" w:eastAsia="SimSun" w:hAnsi="Arial" w:cs="Arial"/>
                <w:color w:val="A6A6A6" w:themeColor="background1" w:themeShade="A6"/>
                <w:sz w:val="18"/>
                <w:szCs w:val="18"/>
                <w:lang w:val="en-US" w:eastAsia="zh-CN"/>
              </w:rPr>
              <w:t xml:space="preserve">3 </w:t>
            </w:r>
            <w:r w:rsidRPr="00964489">
              <w:rPr>
                <w:rFonts w:ascii="Arial" w:eastAsia="SimSun" w:hAnsi="Arial" w:cs="Arial" w:hint="eastAsia"/>
                <w:color w:val="A6A6A6" w:themeColor="background1" w:themeShade="A6"/>
                <w:sz w:val="18"/>
                <w:szCs w:val="18"/>
                <w:lang w:val="en-US" w:eastAsia="zh-CN"/>
              </w:rPr>
              <w:t>or PC</w:t>
            </w:r>
            <w:r w:rsidRPr="00964489">
              <w:rPr>
                <w:rFonts w:ascii="Arial" w:eastAsia="SimSun" w:hAnsi="Arial" w:cs="Arial"/>
                <w:color w:val="A6A6A6" w:themeColor="background1" w:themeShade="A6"/>
                <w:sz w:val="18"/>
                <w:szCs w:val="18"/>
                <w:lang w:val="en-US" w:eastAsia="zh-CN"/>
              </w:rPr>
              <w:t>2</w:t>
            </w:r>
            <w:r w:rsidRPr="00964489">
              <w:rPr>
                <w:rFonts w:ascii="Arial" w:eastAsia="SimSun" w:hAnsi="Arial" w:cs="Arial" w:hint="eastAsia"/>
                <w:color w:val="A6A6A6" w:themeColor="background1" w:themeShade="A6"/>
                <w:sz w:val="18"/>
                <w:szCs w:val="18"/>
                <w:lang w:val="en-US" w:eastAsia="zh-CN"/>
              </w:rPr>
              <w:t xml:space="preserve"> on TDD band</w:t>
            </w:r>
          </w:p>
          <w:p w14:paraId="298FD55A"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2</w:t>
            </w:r>
            <w:r w:rsidRPr="00964489">
              <w:rPr>
                <w:rFonts w:ascii="Arial" w:eastAsia="SimSun" w:hAnsi="Arial" w:cs="Arial"/>
                <w:color w:val="A6A6A6" w:themeColor="background1" w:themeShade="A6"/>
                <w:sz w:val="18"/>
                <w:szCs w:val="18"/>
                <w:lang w:val="en-US" w:eastAsia="zh-CN"/>
              </w:rPr>
              <w:t>UL (</w:t>
            </w:r>
            <w:r w:rsidRPr="00964489">
              <w:rPr>
                <w:rFonts w:ascii="Arial" w:eastAsia="SimSun" w:hAnsi="Arial" w:cs="Arial" w:hint="eastAsia"/>
                <w:color w:val="A6A6A6" w:themeColor="background1" w:themeShade="A6"/>
                <w:sz w:val="18"/>
                <w:szCs w:val="18"/>
                <w:lang w:val="en-US" w:eastAsia="zh-CN"/>
              </w:rPr>
              <w:t>FDD+TDD): PC3 on FDD band, PC</w:t>
            </w:r>
            <w:r w:rsidRPr="00964489">
              <w:rPr>
                <w:rFonts w:ascii="Arial" w:eastAsia="SimSun" w:hAnsi="Arial" w:cs="Arial"/>
                <w:color w:val="A6A6A6" w:themeColor="background1" w:themeShade="A6"/>
                <w:sz w:val="18"/>
                <w:szCs w:val="18"/>
                <w:lang w:val="en-US" w:eastAsia="zh-CN"/>
              </w:rPr>
              <w:t xml:space="preserve">3 </w:t>
            </w:r>
            <w:r w:rsidRPr="00964489">
              <w:rPr>
                <w:rFonts w:ascii="Arial" w:eastAsia="SimSun" w:hAnsi="Arial" w:cs="Arial" w:hint="eastAsia"/>
                <w:color w:val="A6A6A6" w:themeColor="background1" w:themeShade="A6"/>
                <w:sz w:val="18"/>
                <w:szCs w:val="18"/>
                <w:lang w:val="en-US" w:eastAsia="zh-CN"/>
              </w:rPr>
              <w:t>or PC</w:t>
            </w:r>
            <w:r w:rsidRPr="00964489">
              <w:rPr>
                <w:rFonts w:ascii="Arial" w:eastAsia="SimSun" w:hAnsi="Arial" w:cs="Arial"/>
                <w:color w:val="A6A6A6" w:themeColor="background1" w:themeShade="A6"/>
                <w:sz w:val="18"/>
                <w:szCs w:val="18"/>
                <w:lang w:val="en-US" w:eastAsia="zh-CN"/>
              </w:rPr>
              <w:t>2</w:t>
            </w:r>
            <w:r w:rsidRPr="00964489">
              <w:rPr>
                <w:rFonts w:ascii="Arial" w:eastAsia="SimSun" w:hAnsi="Arial" w:cs="Arial" w:hint="eastAsia"/>
                <w:color w:val="A6A6A6" w:themeColor="background1" w:themeShade="A6"/>
                <w:sz w:val="18"/>
                <w:szCs w:val="18"/>
                <w:lang w:val="en-US" w:eastAsia="zh-CN"/>
              </w:rPr>
              <w:t xml:space="preserve"> on TDD band</w:t>
            </w:r>
          </w:p>
        </w:tc>
      </w:tr>
      <w:tr w:rsidR="001F317F" w14:paraId="7C9EF47C" w14:textId="77777777" w:rsidTr="00790CB2">
        <w:trPr>
          <w:trHeight w:val="267"/>
        </w:trPr>
        <w:tc>
          <w:tcPr>
            <w:tcW w:w="851" w:type="dxa"/>
            <w:vMerge/>
            <w:tcBorders>
              <w:left w:val="single" w:sz="4" w:space="0" w:color="auto"/>
              <w:right w:val="single" w:sz="4" w:space="0" w:color="auto"/>
            </w:tcBorders>
            <w:shd w:val="clear" w:color="auto" w:fill="auto"/>
            <w:noWrap/>
            <w:vAlign w:val="center"/>
          </w:tcPr>
          <w:p w14:paraId="18F0BC97"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p>
        </w:tc>
        <w:tc>
          <w:tcPr>
            <w:tcW w:w="4253" w:type="dxa"/>
            <w:vMerge/>
            <w:tcBorders>
              <w:left w:val="nil"/>
              <w:right w:val="single" w:sz="4" w:space="0" w:color="auto"/>
            </w:tcBorders>
            <w:vAlign w:val="center"/>
          </w:tcPr>
          <w:p w14:paraId="667FBD54"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4D8F1C80"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P</w:t>
            </w:r>
            <w:r w:rsidRPr="00964489">
              <w:rPr>
                <w:rFonts w:ascii="Arial" w:eastAsia="SimSun" w:hAnsi="Arial" w:cs="Arial"/>
                <w:color w:val="A6A6A6" w:themeColor="background1" w:themeShade="A6"/>
                <w:sz w:val="18"/>
                <w:szCs w:val="18"/>
                <w:lang w:val="en-US" w:eastAsia="zh-CN"/>
              </w:rPr>
              <w:t>C1.5 inter-band CA/DC:</w:t>
            </w:r>
          </w:p>
          <w:p w14:paraId="0645444D"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 xml:space="preserve">1UL(TDD): </w:t>
            </w:r>
            <w:r w:rsidRPr="00964489">
              <w:rPr>
                <w:rFonts w:ascii="Arial" w:eastAsia="SimSun" w:hAnsi="Arial" w:cs="Arial"/>
                <w:color w:val="A6A6A6" w:themeColor="background1" w:themeShade="A6"/>
                <w:sz w:val="18"/>
                <w:szCs w:val="18"/>
                <w:lang w:val="en-US" w:eastAsia="zh-CN"/>
              </w:rPr>
              <w:t xml:space="preserve">PC 1.5 </w:t>
            </w:r>
            <w:r w:rsidRPr="00964489">
              <w:rPr>
                <w:rFonts w:ascii="Arial" w:eastAsia="SimSun" w:hAnsi="Arial" w:cs="Arial" w:hint="eastAsia"/>
                <w:color w:val="A6A6A6" w:themeColor="background1" w:themeShade="A6"/>
                <w:sz w:val="18"/>
                <w:szCs w:val="18"/>
                <w:lang w:val="en-US" w:eastAsia="zh-CN"/>
              </w:rPr>
              <w:t>on TDD band</w:t>
            </w:r>
          </w:p>
          <w:p w14:paraId="2A5A03BC"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2</w:t>
            </w:r>
            <w:r w:rsidRPr="00964489">
              <w:rPr>
                <w:rFonts w:ascii="Arial" w:eastAsia="SimSun" w:hAnsi="Arial" w:cs="Arial"/>
                <w:color w:val="A6A6A6" w:themeColor="background1" w:themeShade="A6"/>
                <w:sz w:val="18"/>
                <w:szCs w:val="18"/>
                <w:lang w:val="en-US" w:eastAsia="zh-CN"/>
              </w:rPr>
              <w:t>UL (</w:t>
            </w:r>
            <w:r w:rsidRPr="00964489">
              <w:rPr>
                <w:rFonts w:ascii="Arial" w:eastAsia="SimSun" w:hAnsi="Arial" w:cs="Arial" w:hint="eastAsia"/>
                <w:color w:val="A6A6A6" w:themeColor="background1" w:themeShade="A6"/>
                <w:sz w:val="18"/>
                <w:szCs w:val="18"/>
                <w:lang w:val="en-US" w:eastAsia="zh-CN"/>
              </w:rPr>
              <w:t xml:space="preserve">TDD+TDD): </w:t>
            </w:r>
            <w:r w:rsidRPr="00964489">
              <w:rPr>
                <w:rFonts w:ascii="Arial" w:eastAsia="SimSun" w:hAnsi="Arial" w:cs="Arial"/>
                <w:color w:val="A6A6A6" w:themeColor="background1" w:themeShade="A6"/>
                <w:sz w:val="18"/>
                <w:szCs w:val="18"/>
                <w:lang w:val="en-US" w:eastAsia="zh-CN"/>
              </w:rPr>
              <w:t xml:space="preserve">PC3, </w:t>
            </w:r>
            <w:r w:rsidRPr="00964489">
              <w:rPr>
                <w:rFonts w:ascii="Arial" w:eastAsia="SimSun" w:hAnsi="Arial" w:cs="Arial" w:hint="eastAsia"/>
                <w:color w:val="A6A6A6" w:themeColor="background1" w:themeShade="A6"/>
                <w:sz w:val="18"/>
                <w:szCs w:val="18"/>
                <w:lang w:val="en-US" w:eastAsia="zh-CN"/>
              </w:rPr>
              <w:t>PC</w:t>
            </w:r>
            <w:r w:rsidRPr="00964489">
              <w:rPr>
                <w:rFonts w:ascii="Arial" w:eastAsia="SimSun" w:hAnsi="Arial" w:cs="Arial"/>
                <w:color w:val="A6A6A6" w:themeColor="background1" w:themeShade="A6"/>
                <w:sz w:val="18"/>
                <w:szCs w:val="18"/>
                <w:lang w:val="en-US" w:eastAsia="zh-CN"/>
              </w:rPr>
              <w:t>2 or PC</w:t>
            </w:r>
            <w:r w:rsidRPr="00964489">
              <w:rPr>
                <w:rFonts w:ascii="Arial" w:eastAsia="SimSun" w:hAnsi="Arial" w:cs="Arial" w:hint="eastAsia"/>
                <w:color w:val="A6A6A6" w:themeColor="background1" w:themeShade="A6"/>
                <w:sz w:val="18"/>
                <w:szCs w:val="18"/>
                <w:lang w:val="en-US" w:eastAsia="zh-CN"/>
              </w:rPr>
              <w:t>1.5 on TDD band</w:t>
            </w:r>
          </w:p>
          <w:p w14:paraId="5A4DFAE4"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2</w:t>
            </w:r>
            <w:r w:rsidRPr="00964489">
              <w:rPr>
                <w:rFonts w:ascii="Arial" w:eastAsia="SimSun" w:hAnsi="Arial" w:cs="Arial"/>
                <w:color w:val="A6A6A6" w:themeColor="background1" w:themeShade="A6"/>
                <w:sz w:val="18"/>
                <w:szCs w:val="18"/>
                <w:lang w:val="en-US" w:eastAsia="zh-CN"/>
              </w:rPr>
              <w:t>UL (</w:t>
            </w:r>
            <w:r w:rsidRPr="00964489">
              <w:rPr>
                <w:rFonts w:ascii="Arial" w:eastAsia="SimSun" w:hAnsi="Arial" w:cs="Arial" w:hint="eastAsia"/>
                <w:color w:val="A6A6A6" w:themeColor="background1" w:themeShade="A6"/>
                <w:sz w:val="18"/>
                <w:szCs w:val="18"/>
                <w:lang w:val="en-US" w:eastAsia="zh-CN"/>
              </w:rPr>
              <w:t>FDD+TDD): PC3 on FDD band, PC</w:t>
            </w:r>
            <w:r w:rsidRPr="00964489">
              <w:rPr>
                <w:rFonts w:ascii="Arial" w:eastAsia="SimSun" w:hAnsi="Arial" w:cs="Arial"/>
                <w:color w:val="A6A6A6" w:themeColor="background1" w:themeShade="A6"/>
                <w:sz w:val="18"/>
                <w:szCs w:val="18"/>
                <w:lang w:val="en-US" w:eastAsia="zh-CN"/>
              </w:rPr>
              <w:t>1.5</w:t>
            </w:r>
            <w:r w:rsidRPr="00964489">
              <w:rPr>
                <w:rFonts w:ascii="Arial" w:eastAsia="SimSun" w:hAnsi="Arial" w:cs="Arial" w:hint="eastAsia"/>
                <w:color w:val="A6A6A6" w:themeColor="background1" w:themeShade="A6"/>
                <w:sz w:val="18"/>
                <w:szCs w:val="18"/>
                <w:lang w:val="en-US" w:eastAsia="zh-CN"/>
              </w:rPr>
              <w:t xml:space="preserve"> on TDD band</w:t>
            </w:r>
          </w:p>
        </w:tc>
      </w:tr>
      <w:tr w:rsidR="001F317F" w14:paraId="3FC63B27" w14:textId="77777777" w:rsidTr="00790CB2">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79163C51"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p>
        </w:tc>
        <w:tc>
          <w:tcPr>
            <w:tcW w:w="4253" w:type="dxa"/>
            <w:vMerge/>
            <w:tcBorders>
              <w:left w:val="nil"/>
              <w:bottom w:val="single" w:sz="4" w:space="0" w:color="auto"/>
              <w:right w:val="single" w:sz="4" w:space="0" w:color="auto"/>
            </w:tcBorders>
            <w:vAlign w:val="center"/>
          </w:tcPr>
          <w:p w14:paraId="6514F89E"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7092B5B7"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P</w:t>
            </w:r>
            <w:r w:rsidRPr="00964489">
              <w:rPr>
                <w:rFonts w:ascii="Arial" w:eastAsia="SimSun" w:hAnsi="Arial" w:cs="Arial" w:hint="eastAsia"/>
                <w:color w:val="A6A6A6" w:themeColor="background1" w:themeShade="A6"/>
                <w:sz w:val="18"/>
                <w:szCs w:val="18"/>
                <w:lang w:val="en-US" w:eastAsia="zh-CN"/>
              </w:rPr>
              <w:t>C2</w:t>
            </w:r>
            <w:r w:rsidRPr="00964489">
              <w:rPr>
                <w:rFonts w:ascii="Arial" w:eastAsia="SimSun" w:hAnsi="Arial" w:cs="Arial"/>
                <w:color w:val="A6A6A6" w:themeColor="background1" w:themeShade="A6"/>
                <w:sz w:val="18"/>
                <w:szCs w:val="18"/>
                <w:lang w:val="en-US" w:eastAsia="zh-CN"/>
              </w:rPr>
              <w:t xml:space="preserve"> </w:t>
            </w:r>
            <w:r w:rsidRPr="00964489">
              <w:rPr>
                <w:rFonts w:ascii="Arial" w:eastAsia="SimSun" w:hAnsi="Arial" w:cs="Arial" w:hint="eastAsia"/>
                <w:color w:val="A6A6A6" w:themeColor="background1" w:themeShade="A6"/>
                <w:sz w:val="18"/>
                <w:szCs w:val="18"/>
                <w:lang w:val="en-US" w:eastAsia="zh-CN"/>
              </w:rPr>
              <w:t>SUL band combinations with or without CA:</w:t>
            </w:r>
          </w:p>
          <w:p w14:paraId="47521209"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 xml:space="preserve">SUL: PC3 </w:t>
            </w:r>
            <w:r w:rsidRPr="00964489">
              <w:rPr>
                <w:rFonts w:ascii="Arial" w:eastAsia="SimSun" w:hAnsi="Arial" w:cs="Arial"/>
                <w:color w:val="A6A6A6" w:themeColor="background1" w:themeShade="A6"/>
                <w:sz w:val="18"/>
                <w:szCs w:val="18"/>
                <w:lang w:val="en-US" w:eastAsia="zh-CN"/>
              </w:rPr>
              <w:t xml:space="preserve">or PC2 </w:t>
            </w:r>
            <w:r w:rsidRPr="00964489">
              <w:rPr>
                <w:rFonts w:ascii="Arial" w:eastAsia="SimSun" w:hAnsi="Arial" w:cs="Arial" w:hint="eastAsia"/>
                <w:color w:val="A6A6A6" w:themeColor="background1" w:themeShade="A6"/>
                <w:sz w:val="18"/>
                <w:szCs w:val="18"/>
                <w:lang w:val="en-US" w:eastAsia="zh-CN"/>
              </w:rPr>
              <w:t>on SUL band</w:t>
            </w:r>
          </w:p>
          <w:p w14:paraId="328AB41E"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NUL(TDD): PC2 on TDD band</w:t>
            </w:r>
          </w:p>
          <w:p w14:paraId="0E2CBC5E"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color w:val="A6A6A6" w:themeColor="background1" w:themeShade="A6"/>
                <w:sz w:val="18"/>
                <w:szCs w:val="18"/>
                <w:lang w:val="en-US" w:eastAsia="zh-CN"/>
              </w:rPr>
              <w:t>P</w:t>
            </w:r>
            <w:r w:rsidRPr="00964489">
              <w:rPr>
                <w:rFonts w:ascii="Arial" w:eastAsia="SimSun" w:hAnsi="Arial" w:cs="Arial" w:hint="eastAsia"/>
                <w:color w:val="A6A6A6" w:themeColor="background1" w:themeShade="A6"/>
                <w:sz w:val="18"/>
                <w:szCs w:val="18"/>
                <w:lang w:val="en-US" w:eastAsia="zh-CN"/>
              </w:rPr>
              <w:t>C1.5</w:t>
            </w:r>
            <w:r w:rsidRPr="00964489">
              <w:rPr>
                <w:rFonts w:ascii="Arial" w:eastAsia="SimSun" w:hAnsi="Arial" w:cs="Arial"/>
                <w:color w:val="A6A6A6" w:themeColor="background1" w:themeShade="A6"/>
                <w:sz w:val="18"/>
                <w:szCs w:val="18"/>
                <w:lang w:val="en-US" w:eastAsia="zh-CN"/>
              </w:rPr>
              <w:t xml:space="preserve"> </w:t>
            </w:r>
            <w:r w:rsidRPr="00964489">
              <w:rPr>
                <w:rFonts w:ascii="Arial" w:eastAsia="SimSun" w:hAnsi="Arial" w:cs="Arial" w:hint="eastAsia"/>
                <w:color w:val="A6A6A6" w:themeColor="background1" w:themeShade="A6"/>
                <w:sz w:val="18"/>
                <w:szCs w:val="18"/>
                <w:lang w:val="en-US" w:eastAsia="zh-CN"/>
              </w:rPr>
              <w:t>SUL band combinations with or without CA:</w:t>
            </w:r>
          </w:p>
          <w:p w14:paraId="654310FA"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 xml:space="preserve">SUL: PC3 </w:t>
            </w:r>
            <w:r w:rsidRPr="00964489">
              <w:rPr>
                <w:rFonts w:ascii="Arial" w:eastAsia="SimSun" w:hAnsi="Arial" w:cs="Arial"/>
                <w:color w:val="A6A6A6" w:themeColor="background1" w:themeShade="A6"/>
                <w:sz w:val="18"/>
                <w:szCs w:val="18"/>
                <w:lang w:val="en-US" w:eastAsia="zh-CN"/>
              </w:rPr>
              <w:t xml:space="preserve">or PC2 </w:t>
            </w:r>
            <w:r w:rsidRPr="00964489">
              <w:rPr>
                <w:rFonts w:ascii="Arial" w:eastAsia="SimSun" w:hAnsi="Arial" w:cs="Arial" w:hint="eastAsia"/>
                <w:color w:val="A6A6A6" w:themeColor="background1" w:themeShade="A6"/>
                <w:sz w:val="18"/>
                <w:szCs w:val="18"/>
                <w:lang w:val="en-US" w:eastAsia="zh-CN"/>
              </w:rPr>
              <w:t>on SUL band</w:t>
            </w:r>
          </w:p>
          <w:p w14:paraId="58EF34D0" w14:textId="77777777" w:rsidR="001F317F" w:rsidRPr="00964489" w:rsidRDefault="001F317F" w:rsidP="00790CB2">
            <w:pPr>
              <w:spacing w:after="0"/>
              <w:jc w:val="center"/>
              <w:rPr>
                <w:rFonts w:ascii="Arial" w:eastAsia="SimSun" w:hAnsi="Arial" w:cs="Arial"/>
                <w:color w:val="A6A6A6" w:themeColor="background1" w:themeShade="A6"/>
                <w:sz w:val="18"/>
                <w:szCs w:val="18"/>
                <w:lang w:val="en-US" w:eastAsia="zh-CN"/>
              </w:rPr>
            </w:pPr>
            <w:r w:rsidRPr="00964489">
              <w:rPr>
                <w:rFonts w:ascii="Arial" w:eastAsia="SimSun" w:hAnsi="Arial" w:cs="Arial" w:hint="eastAsia"/>
                <w:color w:val="A6A6A6" w:themeColor="background1" w:themeShade="A6"/>
                <w:sz w:val="18"/>
                <w:szCs w:val="18"/>
                <w:lang w:val="en-US" w:eastAsia="zh-CN"/>
              </w:rPr>
              <w:t>NUL(TDD): PC1.5 on TDD band</w:t>
            </w:r>
          </w:p>
          <w:p w14:paraId="6BCA0246" w14:textId="77777777" w:rsidR="001F317F" w:rsidRPr="00964489" w:rsidRDefault="001F317F" w:rsidP="00790CB2">
            <w:pPr>
              <w:spacing w:after="0"/>
              <w:jc w:val="center"/>
              <w:rPr>
                <w:rFonts w:ascii="Arial" w:eastAsia="SimSun" w:hAnsi="Arial" w:cs="Arial"/>
                <w:color w:val="A6A6A6" w:themeColor="background1" w:themeShade="A6"/>
                <w:sz w:val="18"/>
                <w:szCs w:val="18"/>
                <w:highlight w:val="yellow"/>
                <w:lang w:val="en-US" w:eastAsia="zh-CN"/>
              </w:rPr>
            </w:pPr>
            <w:r w:rsidRPr="00964489">
              <w:rPr>
                <w:rFonts w:ascii="Arial" w:eastAsia="SimSun" w:hAnsi="Arial" w:cs="Arial"/>
                <w:color w:val="A6A6A6" w:themeColor="background1" w:themeShade="A6"/>
                <w:sz w:val="18"/>
                <w:szCs w:val="18"/>
                <w:lang w:val="en-US" w:eastAsia="zh-CN"/>
              </w:rPr>
              <w:t>NUL = Normal Uplink in contrast to SUL.</w:t>
            </w:r>
          </w:p>
        </w:tc>
      </w:tr>
      <w:tr w:rsidR="001F317F" w14:paraId="1C27E424" w14:textId="77777777" w:rsidTr="00790CB2">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82D99"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color w:val="FF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A5A05AC"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color w:val="FF0000"/>
                <w:sz w:val="18"/>
                <w:szCs w:val="18"/>
                <w:lang w:val="en-US" w:eastAsia="zh-CN"/>
              </w:rPr>
              <w:t>High power UE (power class 2) for</w:t>
            </w:r>
            <w:r w:rsidRPr="001F317F">
              <w:rPr>
                <w:rFonts w:ascii="Arial" w:eastAsia="SimSun" w:hAnsi="Arial" w:cs="Arial" w:hint="eastAsia"/>
                <w:color w:val="FF0000"/>
                <w:sz w:val="18"/>
                <w:szCs w:val="18"/>
                <w:lang w:val="en-US" w:eastAsia="zh-CN"/>
              </w:rPr>
              <w:t xml:space="preserve"> </w:t>
            </w:r>
            <w:r w:rsidRPr="001F317F">
              <w:rPr>
                <w:rFonts w:ascii="Arial" w:eastAsia="SimSun" w:hAnsi="Arial" w:cs="Arial"/>
                <w:color w:val="FF0000"/>
                <w:sz w:val="18"/>
                <w:szCs w:val="18"/>
                <w:lang w:val="en-US" w:eastAsia="zh-CN"/>
              </w:rPr>
              <w:t>NR Inter-band Carrier Aggregation (CA)</w:t>
            </w:r>
            <w:r w:rsidRPr="001F317F">
              <w:rPr>
                <w:rFonts w:ascii="Arial" w:eastAsia="SimSun" w:hAnsi="Arial" w:cs="Arial" w:hint="eastAsia"/>
                <w:color w:val="FF0000"/>
                <w:sz w:val="18"/>
                <w:szCs w:val="18"/>
                <w:lang w:val="en-US" w:eastAsia="zh-CN"/>
              </w:rPr>
              <w:t>/</w:t>
            </w:r>
            <w:r w:rsidRPr="001F317F">
              <w:rPr>
                <w:rFonts w:ascii="Arial" w:eastAsia="SimSun" w:hAnsi="Arial" w:cs="Arial"/>
                <w:color w:val="FF0000"/>
                <w:sz w:val="18"/>
                <w:szCs w:val="18"/>
                <w:lang w:val="en-US" w:eastAsia="zh-CN"/>
              </w:rPr>
              <w:t>Dual connectivity (DC) with high power on FDD band(s)</w:t>
            </w:r>
          </w:p>
          <w:p w14:paraId="5A986F13"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color w:val="FF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24EA12B5" w14:textId="77777777" w:rsidR="001F317F" w:rsidRPr="001F317F" w:rsidRDefault="001F317F" w:rsidP="00790CB2">
            <w:pPr>
              <w:spacing w:after="0"/>
              <w:jc w:val="center"/>
              <w:rPr>
                <w:rFonts w:ascii="Arial" w:eastAsia="SimSun" w:hAnsi="Arial" w:cs="Arial"/>
                <w:sz w:val="18"/>
                <w:szCs w:val="18"/>
                <w:lang w:val="en-US" w:eastAsia="zh-CN"/>
              </w:rPr>
            </w:pPr>
            <w:r w:rsidRPr="001F317F">
              <w:rPr>
                <w:rFonts w:ascii="Arial" w:eastAsia="SimSun" w:hAnsi="Arial" w:cs="Arial" w:hint="eastAsia"/>
                <w:sz w:val="18"/>
                <w:szCs w:val="18"/>
                <w:lang w:val="en-US" w:eastAsia="zh-CN"/>
              </w:rPr>
              <w:t>1UL(FDD): PC2 on FDD band</w:t>
            </w:r>
          </w:p>
          <w:p w14:paraId="42DC6552"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hint="eastAsia"/>
                <w:color w:val="FF0000"/>
                <w:sz w:val="18"/>
                <w:szCs w:val="18"/>
                <w:lang w:val="en-US" w:eastAsia="zh-CN"/>
              </w:rPr>
              <w:t>2</w:t>
            </w:r>
            <w:r w:rsidRPr="001F317F">
              <w:rPr>
                <w:rFonts w:ascii="Arial" w:eastAsia="SimSun" w:hAnsi="Arial" w:cs="Arial"/>
                <w:color w:val="FF0000"/>
                <w:sz w:val="18"/>
                <w:szCs w:val="18"/>
                <w:lang w:val="en-US" w:eastAsia="zh-CN"/>
              </w:rPr>
              <w:t>UL (</w:t>
            </w:r>
            <w:r w:rsidRPr="001F317F">
              <w:rPr>
                <w:rFonts w:ascii="Arial" w:eastAsia="SimSun" w:hAnsi="Arial" w:cs="Arial" w:hint="eastAsia"/>
                <w:color w:val="FF0000"/>
                <w:sz w:val="18"/>
                <w:szCs w:val="18"/>
                <w:lang w:val="en-US" w:eastAsia="zh-CN"/>
              </w:rPr>
              <w:t>FDD+FDD): PC3 on FDD band</w:t>
            </w:r>
          </w:p>
        </w:tc>
      </w:tr>
      <w:tr w:rsidR="001F317F" w14:paraId="7C13D285" w14:textId="77777777" w:rsidTr="00790CB2">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7FB64"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color w:val="FF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4D23FBA7"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color w:val="FF0000"/>
                <w:sz w:val="18"/>
                <w:szCs w:val="18"/>
                <w:lang w:val="en-US" w:eastAsia="zh-CN"/>
              </w:rPr>
              <w:t>High power UE (power class 1.5) for NR Inter-band Carrier Aggregation (CA)</w:t>
            </w:r>
            <w:r w:rsidRPr="001F317F">
              <w:rPr>
                <w:rFonts w:ascii="Arial" w:eastAsia="SimSun" w:hAnsi="Arial" w:cs="Arial" w:hint="eastAsia"/>
                <w:color w:val="FF0000"/>
                <w:sz w:val="18"/>
                <w:szCs w:val="18"/>
                <w:lang w:val="en-US" w:eastAsia="zh-CN"/>
              </w:rPr>
              <w:t>/</w:t>
            </w:r>
            <w:r w:rsidRPr="001F317F">
              <w:rPr>
                <w:rFonts w:ascii="Arial" w:eastAsia="SimSun" w:hAnsi="Arial" w:cs="Arial"/>
                <w:color w:val="FF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787A04B7" w14:textId="77777777" w:rsidR="001F317F" w:rsidRPr="001F317F" w:rsidRDefault="001F317F" w:rsidP="00790CB2">
            <w:pPr>
              <w:spacing w:after="0"/>
              <w:jc w:val="center"/>
              <w:rPr>
                <w:rFonts w:ascii="Arial" w:eastAsia="SimSun" w:hAnsi="Arial" w:cs="Arial"/>
                <w:color w:val="FF0000"/>
                <w:sz w:val="18"/>
                <w:szCs w:val="18"/>
                <w:lang w:val="en-US" w:eastAsia="zh-CN"/>
              </w:rPr>
            </w:pPr>
            <w:r w:rsidRPr="001F317F">
              <w:rPr>
                <w:rFonts w:ascii="Arial" w:eastAsia="SimSun" w:hAnsi="Arial" w:cs="Arial" w:hint="eastAsia"/>
                <w:color w:val="FF0000"/>
                <w:sz w:val="18"/>
                <w:szCs w:val="18"/>
                <w:lang w:val="en-US" w:eastAsia="zh-CN"/>
              </w:rPr>
              <w:t>2</w:t>
            </w:r>
            <w:r w:rsidRPr="001F317F">
              <w:rPr>
                <w:rFonts w:ascii="Arial" w:eastAsia="SimSun" w:hAnsi="Arial" w:cs="Arial"/>
                <w:color w:val="FF0000"/>
                <w:sz w:val="18"/>
                <w:szCs w:val="18"/>
                <w:lang w:val="en-US" w:eastAsia="zh-CN"/>
              </w:rPr>
              <w:t>UL (</w:t>
            </w:r>
            <w:r w:rsidRPr="001F317F">
              <w:rPr>
                <w:rFonts w:ascii="Arial" w:eastAsia="SimSun" w:hAnsi="Arial" w:cs="Arial" w:hint="eastAsia"/>
                <w:color w:val="FF0000"/>
                <w:sz w:val="18"/>
                <w:szCs w:val="18"/>
                <w:lang w:val="en-US" w:eastAsia="zh-CN"/>
              </w:rPr>
              <w:t>FDD+TDD): PC</w:t>
            </w:r>
            <w:r w:rsidRPr="001F317F">
              <w:rPr>
                <w:rFonts w:ascii="Arial" w:eastAsia="SimSun" w:hAnsi="Arial" w:cs="Arial"/>
                <w:color w:val="FF0000"/>
                <w:sz w:val="18"/>
                <w:szCs w:val="18"/>
                <w:lang w:val="en-US" w:eastAsia="zh-CN"/>
              </w:rPr>
              <w:t xml:space="preserve">2 </w:t>
            </w:r>
            <w:r w:rsidRPr="001F317F">
              <w:rPr>
                <w:rFonts w:ascii="Arial" w:eastAsia="SimSun" w:hAnsi="Arial" w:cs="Arial" w:hint="eastAsia"/>
                <w:color w:val="FF0000"/>
                <w:sz w:val="18"/>
                <w:szCs w:val="18"/>
                <w:lang w:val="en-US" w:eastAsia="zh-CN"/>
              </w:rPr>
              <w:t>on FDD band,</w:t>
            </w:r>
            <w:r w:rsidRPr="001F317F">
              <w:rPr>
                <w:rFonts w:ascii="Arial" w:eastAsia="SimSun" w:hAnsi="Arial" w:cs="Arial"/>
                <w:color w:val="FF0000"/>
                <w:sz w:val="18"/>
                <w:szCs w:val="18"/>
                <w:lang w:val="en-US" w:eastAsia="zh-CN"/>
              </w:rPr>
              <w:t xml:space="preserve"> </w:t>
            </w:r>
            <w:r w:rsidRPr="001F317F">
              <w:rPr>
                <w:rFonts w:ascii="Arial" w:eastAsia="SimSun" w:hAnsi="Arial" w:cs="Arial" w:hint="eastAsia"/>
                <w:color w:val="FF0000"/>
                <w:sz w:val="18"/>
                <w:szCs w:val="18"/>
                <w:lang w:val="en-US" w:eastAsia="zh-CN"/>
              </w:rPr>
              <w:t>PC</w:t>
            </w:r>
            <w:r w:rsidRPr="001F317F">
              <w:rPr>
                <w:rFonts w:ascii="Arial" w:eastAsia="SimSun" w:hAnsi="Arial" w:cs="Arial"/>
                <w:color w:val="FF0000"/>
                <w:sz w:val="18"/>
                <w:szCs w:val="18"/>
                <w:lang w:val="en-US" w:eastAsia="zh-CN"/>
              </w:rPr>
              <w:t>2 or PC</w:t>
            </w:r>
            <w:r w:rsidRPr="001F317F">
              <w:rPr>
                <w:rFonts w:ascii="Arial" w:eastAsia="SimSun" w:hAnsi="Arial" w:cs="Arial" w:hint="eastAsia"/>
                <w:color w:val="FF0000"/>
                <w:sz w:val="18"/>
                <w:szCs w:val="18"/>
                <w:lang w:val="en-US" w:eastAsia="zh-CN"/>
              </w:rPr>
              <w:t>1.5 on TDD band</w:t>
            </w:r>
          </w:p>
        </w:tc>
      </w:tr>
    </w:tbl>
    <w:p w14:paraId="5D85F439" w14:textId="64B9DBD9" w:rsidR="001F317F" w:rsidRDefault="001F317F" w:rsidP="00A62C58">
      <w:pPr>
        <w:rPr>
          <w:rFonts w:ascii="Arial" w:eastAsiaTheme="minorEastAsia" w:hAnsi="Arial" w:cs="Arial"/>
          <w:lang w:eastAsia="zh-TW"/>
        </w:rPr>
      </w:pPr>
    </w:p>
    <w:p w14:paraId="26B098E0" w14:textId="7023C300" w:rsidR="00964489" w:rsidRDefault="00964489" w:rsidP="00964489">
      <w:pPr>
        <w:rPr>
          <w:rFonts w:ascii="Arial" w:eastAsiaTheme="minorEastAsia" w:hAnsi="Arial" w:cs="Arial"/>
          <w:lang w:eastAsia="zh-TW"/>
        </w:rPr>
      </w:pPr>
      <w:r>
        <w:rPr>
          <w:rFonts w:ascii="Arial" w:eastAsiaTheme="minorEastAsia" w:hAnsi="Arial" w:cs="Arial"/>
          <w:lang w:eastAsia="zh-TW"/>
        </w:rPr>
        <w:t xml:space="preserve">From the table 2, it is understood that the requested </w:t>
      </w:r>
      <w:r w:rsidRPr="00800BF4">
        <w:rPr>
          <w:rFonts w:ascii="Arial" w:eastAsiaTheme="minorEastAsia" w:hAnsi="Arial" w:cs="Arial"/>
          <w:b/>
          <w:lang w:eastAsia="zh-TW"/>
        </w:rPr>
        <w:t>case</w:t>
      </w:r>
      <w:r w:rsidR="00800BF4" w:rsidRPr="00800BF4">
        <w:rPr>
          <w:rFonts w:ascii="Arial" w:eastAsiaTheme="minorEastAsia" w:hAnsi="Arial" w:cs="Arial"/>
          <w:b/>
          <w:lang w:eastAsia="zh-TW"/>
        </w:rPr>
        <w:t xml:space="preserve"> </w:t>
      </w:r>
      <w:proofErr w:type="gramStart"/>
      <w:r w:rsidR="00800BF4" w:rsidRPr="00800BF4">
        <w:rPr>
          <w:rFonts w:ascii="Arial" w:eastAsiaTheme="minorEastAsia" w:hAnsi="Arial" w:cs="Arial"/>
          <w:b/>
          <w:lang w:eastAsia="zh-TW"/>
        </w:rPr>
        <w:t>a</w:t>
      </w:r>
      <w:r>
        <w:rPr>
          <w:rFonts w:ascii="Arial" w:eastAsiaTheme="minorEastAsia" w:hAnsi="Arial" w:cs="Arial"/>
          <w:lang w:eastAsia="zh-TW"/>
        </w:rPr>
        <w:t xml:space="preserve"> </w:t>
      </w:r>
      <w:r w:rsidRPr="00964489">
        <w:rPr>
          <w:rFonts w:ascii="Arial" w:eastAsiaTheme="minorEastAsia" w:hAnsi="Arial" w:cs="Arial"/>
          <w:lang w:eastAsia="zh-TW"/>
        </w:rPr>
        <w:t>and</w:t>
      </w:r>
      <w:proofErr w:type="gramEnd"/>
      <w:r w:rsidRPr="00964489">
        <w:rPr>
          <w:rFonts w:ascii="Arial" w:eastAsiaTheme="minorEastAsia" w:hAnsi="Arial" w:cs="Arial"/>
          <w:lang w:eastAsia="zh-TW"/>
        </w:rPr>
        <w:t xml:space="preserve"> </w:t>
      </w:r>
      <w:r w:rsidRPr="00800BF4">
        <w:rPr>
          <w:rFonts w:ascii="Arial" w:eastAsiaTheme="minorEastAsia" w:hAnsi="Arial" w:cs="Arial"/>
          <w:b/>
          <w:lang w:eastAsia="zh-TW"/>
        </w:rPr>
        <w:t>case b</w:t>
      </w:r>
      <w:r w:rsidRPr="00964489">
        <w:rPr>
          <w:rFonts w:ascii="Arial" w:eastAsiaTheme="minorEastAsia" w:hAnsi="Arial" w:cs="Arial"/>
          <w:lang w:eastAsia="zh-TW"/>
        </w:rPr>
        <w:t xml:space="preserve"> (</w:t>
      </w:r>
      <w:r w:rsidR="00015764">
        <w:rPr>
          <w:rFonts w:ascii="Arial" w:eastAsiaTheme="minorEastAsia" w:hAnsi="Arial" w:cs="Arial"/>
          <w:lang w:eastAsia="zh-TW"/>
        </w:rPr>
        <w:t xml:space="preserve">2Tx/3Tx </w:t>
      </w:r>
      <w:r>
        <w:rPr>
          <w:rFonts w:ascii="Arial" w:eastAsiaTheme="minorEastAsia" w:hAnsi="Arial" w:cs="Arial"/>
          <w:lang w:eastAsia="zh-TW"/>
        </w:rPr>
        <w:t xml:space="preserve">PC2 </w:t>
      </w:r>
      <w:r w:rsidR="00015764">
        <w:rPr>
          <w:rFonts w:ascii="Arial" w:eastAsiaTheme="minorEastAsia" w:hAnsi="Arial" w:cs="Arial"/>
          <w:lang w:eastAsia="zh-TW"/>
        </w:rPr>
        <w:t>FDD+FDD</w:t>
      </w:r>
      <w:r w:rsidRPr="00964489">
        <w:rPr>
          <w:rFonts w:ascii="Arial" w:eastAsiaTheme="minorEastAsia" w:hAnsi="Arial" w:cs="Arial"/>
          <w:lang w:eastAsia="zh-TW"/>
        </w:rPr>
        <w:t>) can be address in Objective 3</w:t>
      </w:r>
      <w:r w:rsidR="00800BF4">
        <w:rPr>
          <w:rFonts w:ascii="Arial" w:eastAsiaTheme="minorEastAsia" w:hAnsi="Arial" w:cs="Arial"/>
          <w:lang w:eastAsia="zh-TW"/>
        </w:rPr>
        <w:t xml:space="preserve">. </w:t>
      </w:r>
      <w:r w:rsidR="00800BF4">
        <w:rPr>
          <w:rFonts w:ascii="Arial" w:eastAsiaTheme="minorEastAsia" w:hAnsi="Arial" w:cs="Arial"/>
          <w:lang w:eastAsia="zh-TW"/>
        </w:rPr>
        <w:t>This request can be done using normal excel sheet.</w:t>
      </w:r>
    </w:p>
    <w:p w14:paraId="4F44B8D7" w14:textId="60ADD7C1" w:rsidR="00964489" w:rsidRPr="00964489" w:rsidRDefault="00964489" w:rsidP="00933CD9">
      <w:pPr>
        <w:ind w:left="1420" w:hanging="1420"/>
        <w:rPr>
          <w:rFonts w:ascii="Arial" w:eastAsiaTheme="minorEastAsia" w:hAnsi="Arial" w:cs="Arial"/>
          <w:lang w:eastAsia="zh-TW"/>
        </w:rPr>
      </w:pPr>
      <w:r w:rsidRPr="00933CD9">
        <w:rPr>
          <w:rFonts w:ascii="Arial" w:eastAsiaTheme="minorEastAsia" w:hAnsi="Arial" w:cs="Arial"/>
          <w:b/>
          <w:lang w:eastAsia="zh-TW"/>
        </w:rPr>
        <w:t>Proposal 1</w:t>
      </w:r>
      <w:r>
        <w:rPr>
          <w:rFonts w:ascii="Arial" w:eastAsiaTheme="minorEastAsia" w:hAnsi="Arial" w:cs="Arial"/>
          <w:lang w:eastAsia="zh-TW"/>
        </w:rPr>
        <w:t xml:space="preserve">: </w:t>
      </w:r>
      <w:r w:rsidR="00933CD9">
        <w:rPr>
          <w:rFonts w:ascii="Arial" w:eastAsiaTheme="minorEastAsia" w:hAnsi="Arial" w:cs="Arial"/>
          <w:lang w:eastAsia="zh-TW"/>
        </w:rPr>
        <w:tab/>
      </w:r>
      <w:r>
        <w:rPr>
          <w:rFonts w:ascii="Arial" w:eastAsiaTheme="minorEastAsia" w:hAnsi="Arial" w:cs="Arial"/>
          <w:lang w:eastAsia="zh-TW"/>
        </w:rPr>
        <w:t xml:space="preserve">RAN4 to </w:t>
      </w:r>
      <w:r w:rsidR="00800BF4">
        <w:rPr>
          <w:rFonts w:ascii="Arial" w:eastAsiaTheme="minorEastAsia" w:hAnsi="Arial" w:cs="Arial"/>
          <w:lang w:eastAsia="zh-TW"/>
        </w:rPr>
        <w:t>confirm that</w:t>
      </w:r>
      <w:r>
        <w:rPr>
          <w:rFonts w:ascii="Arial" w:eastAsiaTheme="minorEastAsia" w:hAnsi="Arial" w:cs="Arial"/>
          <w:lang w:eastAsia="zh-TW"/>
        </w:rPr>
        <w:t xml:space="preserve"> the following</w:t>
      </w:r>
      <w:r w:rsidR="00933CD9">
        <w:rPr>
          <w:rFonts w:ascii="Arial" w:eastAsiaTheme="minorEastAsia" w:hAnsi="Arial" w:cs="Arial"/>
          <w:lang w:eastAsia="zh-TW"/>
        </w:rPr>
        <w:t xml:space="preserve"> PC2</w:t>
      </w:r>
      <w:r>
        <w:rPr>
          <w:rFonts w:ascii="Arial" w:eastAsiaTheme="minorEastAsia" w:hAnsi="Arial" w:cs="Arial"/>
          <w:lang w:eastAsia="zh-TW"/>
        </w:rPr>
        <w:t xml:space="preserve"> band combination </w:t>
      </w:r>
      <w:r w:rsidR="00800BF4">
        <w:rPr>
          <w:rFonts w:ascii="Arial" w:eastAsiaTheme="minorEastAsia" w:hAnsi="Arial" w:cs="Arial"/>
          <w:lang w:eastAsia="zh-TW"/>
        </w:rPr>
        <w:t xml:space="preserve">can be </w:t>
      </w:r>
      <w:r>
        <w:rPr>
          <w:rFonts w:ascii="Arial" w:eastAsiaTheme="minorEastAsia" w:hAnsi="Arial" w:cs="Arial"/>
          <w:lang w:eastAsia="zh-TW"/>
        </w:rPr>
        <w:t>request</w:t>
      </w:r>
      <w:r w:rsidR="00800BF4">
        <w:rPr>
          <w:rFonts w:ascii="Arial" w:eastAsiaTheme="minorEastAsia" w:hAnsi="Arial" w:cs="Arial"/>
          <w:lang w:eastAsia="zh-TW"/>
        </w:rPr>
        <w:t>ed</w:t>
      </w:r>
      <w:r>
        <w:rPr>
          <w:rFonts w:ascii="Arial" w:eastAsiaTheme="minorEastAsia" w:hAnsi="Arial" w:cs="Arial"/>
          <w:lang w:eastAsia="zh-TW"/>
        </w:rPr>
        <w:t xml:space="preserve"> as part of </w:t>
      </w:r>
      <w:r w:rsidR="00933CD9">
        <w:rPr>
          <w:rFonts w:ascii="Arial" w:eastAsiaTheme="minorEastAsia" w:hAnsi="Arial" w:cs="Arial"/>
          <w:lang w:eastAsia="zh-TW"/>
        </w:rPr>
        <w:t>Objective 3</w:t>
      </w:r>
      <w:r>
        <w:rPr>
          <w:rFonts w:ascii="Arial" w:eastAsiaTheme="minorEastAsia" w:hAnsi="Arial" w:cs="Arial"/>
          <w:lang w:eastAsia="zh-TW"/>
        </w:rPr>
        <w:t xml:space="preserve"> </w:t>
      </w:r>
      <w:r w:rsidR="00933CD9">
        <w:rPr>
          <w:rFonts w:ascii="Arial" w:eastAsiaTheme="minorEastAsia" w:hAnsi="Arial" w:cs="Arial"/>
          <w:lang w:eastAsia="zh-TW"/>
        </w:rPr>
        <w:t>in the current HPUE WID.</w:t>
      </w:r>
      <w:r w:rsidR="00800BF4">
        <w:rPr>
          <w:rFonts w:ascii="Arial" w:eastAsiaTheme="minorEastAsia" w:hAnsi="Arial" w:cs="Arial"/>
          <w:lang w:eastAsia="zh-TW"/>
        </w:rPr>
        <w:t xml:space="preserve"> </w:t>
      </w:r>
    </w:p>
    <w:tbl>
      <w:tblPr>
        <w:tblW w:w="10620" w:type="dxa"/>
        <w:tblInd w:w="-370" w:type="dxa"/>
        <w:tblLayout w:type="fixed"/>
        <w:tblCellMar>
          <w:left w:w="0" w:type="dxa"/>
          <w:right w:w="0" w:type="dxa"/>
        </w:tblCellMar>
        <w:tblLook w:val="0600" w:firstRow="0" w:lastRow="0" w:firstColumn="0" w:lastColumn="0" w:noHBand="1" w:noVBand="1"/>
      </w:tblPr>
      <w:tblGrid>
        <w:gridCol w:w="1620"/>
        <w:gridCol w:w="1620"/>
        <w:gridCol w:w="7380"/>
      </w:tblGrid>
      <w:tr w:rsidR="00964489" w:rsidRPr="00802E53" w14:paraId="60C4B77F" w14:textId="77777777" w:rsidTr="00790CB2">
        <w:trPr>
          <w:trHeight w:val="335"/>
        </w:trPr>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01292274" w14:textId="77777777" w:rsidR="00964489" w:rsidRPr="00802E53" w:rsidRDefault="00964489" w:rsidP="00790CB2">
            <w:pPr>
              <w:rPr>
                <w:rFonts w:ascii="Arial" w:eastAsiaTheme="minorEastAsia" w:hAnsi="Arial" w:cs="Arial"/>
                <w:b/>
                <w:lang w:val="en-US" w:eastAsia="zh-TW"/>
              </w:rPr>
            </w:pPr>
            <w:r w:rsidRPr="00802E53">
              <w:rPr>
                <w:rFonts w:ascii="Arial" w:eastAsiaTheme="minorEastAsia" w:hAnsi="Arial" w:cs="Arial"/>
                <w:b/>
                <w:lang w:val="en-US" w:eastAsia="zh-TW"/>
              </w:rPr>
              <w:t>Band combination</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221B7BE8" w14:textId="77777777" w:rsidR="00964489" w:rsidRPr="00802E53" w:rsidRDefault="00964489" w:rsidP="00790CB2">
            <w:pPr>
              <w:rPr>
                <w:rFonts w:ascii="Arial" w:eastAsiaTheme="minorEastAsia" w:hAnsi="Arial" w:cs="Arial"/>
                <w:b/>
                <w:lang w:val="en-US" w:eastAsia="zh-TW"/>
              </w:rPr>
            </w:pPr>
            <w:r w:rsidRPr="00802E53">
              <w:rPr>
                <w:rFonts w:ascii="Arial" w:eastAsiaTheme="minorEastAsia" w:hAnsi="Arial" w:cs="Arial"/>
                <w:b/>
                <w:lang w:val="en-US" w:eastAsia="zh-TW"/>
              </w:rPr>
              <w:t>UL configuration</w:t>
            </w:r>
          </w:p>
        </w:tc>
        <w:tc>
          <w:tcPr>
            <w:tcW w:w="73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136D3CDD" w14:textId="0F3039A9" w:rsidR="00964489" w:rsidRPr="00802E53" w:rsidRDefault="00964489" w:rsidP="00790CB2">
            <w:pPr>
              <w:rPr>
                <w:rFonts w:ascii="Arial" w:eastAsiaTheme="minorEastAsia" w:hAnsi="Arial" w:cs="Arial"/>
                <w:b/>
                <w:lang w:val="en-US" w:eastAsia="zh-TW"/>
              </w:rPr>
            </w:pPr>
            <w:r w:rsidRPr="00802E53">
              <w:rPr>
                <w:rFonts w:ascii="Arial" w:eastAsiaTheme="minorEastAsia" w:hAnsi="Arial" w:cs="Arial"/>
                <w:b/>
                <w:lang w:val="en-US" w:eastAsia="zh-TW"/>
              </w:rPr>
              <w:t>Power class</w:t>
            </w:r>
            <w:r>
              <w:rPr>
                <w:rFonts w:ascii="Arial" w:eastAsiaTheme="minorEastAsia" w:hAnsi="Arial" w:cs="Arial"/>
                <w:b/>
                <w:lang w:val="en-US" w:eastAsia="zh-TW"/>
              </w:rPr>
              <w:t xml:space="preserve"> </w:t>
            </w:r>
            <w:r w:rsidR="00933CD9">
              <w:rPr>
                <w:rFonts w:ascii="Arial" w:eastAsiaTheme="minorEastAsia" w:hAnsi="Arial" w:cs="Arial"/>
                <w:b/>
                <w:lang w:val="en-US" w:eastAsia="zh-TW"/>
              </w:rPr>
              <w:t xml:space="preserve">– </w:t>
            </w:r>
            <w:r w:rsidR="00933CD9" w:rsidRPr="00607368">
              <w:rPr>
                <w:rFonts w:ascii="Arial" w:eastAsiaTheme="minorEastAsia" w:hAnsi="Arial" w:cs="Arial"/>
                <w:b/>
                <w:color w:val="FF0000"/>
                <w:lang w:val="en-US" w:eastAsia="zh-TW"/>
              </w:rPr>
              <w:t>PC2</w:t>
            </w:r>
          </w:p>
        </w:tc>
      </w:tr>
      <w:tr w:rsidR="00964489" w:rsidRPr="00802E53" w14:paraId="785AB4A9"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C07716" w14:textId="77777777" w:rsidR="00964489" w:rsidRPr="00802E53" w:rsidRDefault="00964489"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A57762" w14:textId="77777777" w:rsidR="00964489" w:rsidRPr="00802E53" w:rsidRDefault="00964489"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05647" w14:textId="7FFD00C0" w:rsidR="00964489" w:rsidRPr="00802E53" w:rsidRDefault="00964489" w:rsidP="00964489">
            <w:pPr>
              <w:rPr>
                <w:rFonts w:ascii="Arial" w:eastAsiaTheme="minorEastAsia" w:hAnsi="Arial" w:cs="Arial"/>
                <w:lang w:val="en-US" w:eastAsia="zh-TW"/>
              </w:rPr>
            </w:pPr>
            <w:r w:rsidRPr="00802E53">
              <w:rPr>
                <w:rFonts w:ascii="Arial" w:eastAsiaTheme="minorEastAsia" w:hAnsi="Arial" w:cs="Arial"/>
                <w:lang w:val="en-US" w:eastAsia="zh-TW"/>
              </w:rPr>
              <w:t>2Tx: PC3@n66 1Tx, PC3@n71 1Tx;  CA power class PC2</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PC3@n66 (UL MIMO 2Tx 20+20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PC3 n71 1Tx ; CA power class PC2</w:t>
            </w:r>
            <w:r w:rsidRPr="00802E53">
              <w:rPr>
                <w:rFonts w:ascii="Arial" w:eastAsiaTheme="minorEastAsia" w:hAnsi="Arial" w:cs="Arial"/>
                <w:lang w:val="en-US" w:eastAsia="zh-TW"/>
              </w:rPr>
              <w:br/>
            </w:r>
          </w:p>
        </w:tc>
      </w:tr>
      <w:tr w:rsidR="00964489" w:rsidRPr="00802E53" w14:paraId="4B68A3E2"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1B38D" w14:textId="77777777" w:rsidR="00964489" w:rsidRPr="00802E53" w:rsidRDefault="00964489"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2014F" w14:textId="77777777" w:rsidR="00964489" w:rsidRPr="00802E53" w:rsidRDefault="00964489"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FDD887" w14:textId="4853E8BD" w:rsidR="00964489" w:rsidRPr="00802E53" w:rsidRDefault="00964489" w:rsidP="00933CD9">
            <w:pPr>
              <w:rPr>
                <w:rFonts w:ascii="Arial" w:eastAsiaTheme="minorEastAsia" w:hAnsi="Arial" w:cs="Arial"/>
                <w:lang w:val="en-US" w:eastAsia="zh-TW"/>
              </w:rPr>
            </w:pPr>
            <w:r w:rsidRPr="00802E53">
              <w:rPr>
                <w:rFonts w:ascii="Arial" w:eastAsiaTheme="minorEastAsia" w:hAnsi="Arial" w:cs="Arial"/>
                <w:lang w:val="en-US" w:eastAsia="zh-TW"/>
              </w:rPr>
              <w:t>2Tx</w:t>
            </w:r>
            <w:r>
              <w:rPr>
                <w:rFonts w:ascii="Arial" w:eastAsiaTheme="minorEastAsia" w:hAnsi="Arial" w:cs="Arial"/>
                <w:lang w:val="en-US" w:eastAsia="zh-TW"/>
              </w:rPr>
              <w:t>:</w:t>
            </w:r>
            <w:r w:rsidRPr="00802E53">
              <w:rPr>
                <w:rFonts w:ascii="Arial" w:eastAsiaTheme="minorEastAsia" w:hAnsi="Arial" w:cs="Arial"/>
                <w:lang w:val="en-US" w:eastAsia="zh-TW"/>
              </w:rPr>
              <w:t xml:space="preserve"> PC3@n70 1Tx, PC3@n71 1Tx; CA power class PC2</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PC3@n70 (UL MIMO 2Tx 20+20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PC3 n71 1Tx ; CA power class PC2</w:t>
            </w:r>
          </w:p>
        </w:tc>
      </w:tr>
    </w:tbl>
    <w:p w14:paraId="4D571CD6" w14:textId="04CDC2E1" w:rsidR="00916598" w:rsidRPr="00964489" w:rsidRDefault="00916598" w:rsidP="00A62C58">
      <w:pPr>
        <w:rPr>
          <w:rFonts w:ascii="Arial" w:eastAsiaTheme="minorEastAsia" w:hAnsi="Arial" w:cs="Arial"/>
          <w:lang w:val="en-US" w:eastAsia="zh-TW"/>
        </w:rPr>
      </w:pPr>
    </w:p>
    <w:p w14:paraId="7A6A6253" w14:textId="4CE63D2D" w:rsidR="00015764" w:rsidRDefault="00800BF4" w:rsidP="00A62C58">
      <w:pPr>
        <w:rPr>
          <w:rFonts w:ascii="Arial" w:eastAsiaTheme="minorEastAsia" w:hAnsi="Arial" w:cs="Arial"/>
          <w:lang w:val="en-US" w:eastAsia="zh-TW"/>
        </w:rPr>
      </w:pPr>
      <w:r>
        <w:rPr>
          <w:rFonts w:ascii="Arial" w:eastAsiaTheme="minorEastAsia" w:hAnsi="Arial" w:cs="Arial"/>
          <w:lang w:val="en-US" w:eastAsia="zh-TW"/>
        </w:rPr>
        <w:t xml:space="preserve">With regards to </w:t>
      </w:r>
      <w:r w:rsidRPr="00800BF4">
        <w:rPr>
          <w:rFonts w:ascii="Arial" w:eastAsiaTheme="minorEastAsia" w:hAnsi="Arial" w:cs="Arial"/>
          <w:b/>
          <w:lang w:val="en-US" w:eastAsia="zh-TW"/>
        </w:rPr>
        <w:t>case c</w:t>
      </w:r>
      <w:r>
        <w:rPr>
          <w:rFonts w:ascii="Arial" w:eastAsiaTheme="minorEastAsia" w:hAnsi="Arial" w:cs="Arial"/>
          <w:lang w:val="en-US" w:eastAsia="zh-TW"/>
        </w:rPr>
        <w:t xml:space="preserve"> and </w:t>
      </w:r>
      <w:r w:rsidRPr="00800BF4">
        <w:rPr>
          <w:rFonts w:ascii="Arial" w:eastAsiaTheme="minorEastAsia" w:hAnsi="Arial" w:cs="Arial"/>
          <w:b/>
          <w:lang w:val="en-US" w:eastAsia="zh-TW"/>
        </w:rPr>
        <w:t>case d</w:t>
      </w:r>
      <w:r>
        <w:rPr>
          <w:rFonts w:ascii="Arial" w:eastAsiaTheme="minorEastAsia" w:hAnsi="Arial" w:cs="Arial"/>
          <w:lang w:val="en-US" w:eastAsia="zh-TW"/>
        </w:rPr>
        <w:t xml:space="preserve">, </w:t>
      </w:r>
      <w:r w:rsidR="00015764">
        <w:rPr>
          <w:rFonts w:ascii="Arial" w:eastAsiaTheme="minorEastAsia" w:hAnsi="Arial" w:cs="Arial"/>
          <w:lang w:val="en-US" w:eastAsia="zh-TW"/>
        </w:rPr>
        <w:t xml:space="preserve">PC2/PC1.5 with FDD PC2 in one or both UL bands was never addressed in RAN4 in the past. </w:t>
      </w:r>
      <w:r w:rsidR="0002786F">
        <w:rPr>
          <w:rFonts w:ascii="Arial" w:eastAsiaTheme="minorEastAsia" w:hAnsi="Arial" w:cs="Arial"/>
          <w:lang w:val="en-US" w:eastAsia="zh-TW"/>
        </w:rPr>
        <w:t>Furthermore there might be concern that PC1.5 FDD+FDD would require 4Tx architecture. The requested case c and d are 2Tx/3Tx PC1.5 – FDD PC2+FDD PC2. But it is not clear whether these can be address as part of Objective 4 of this HPUE WID.</w:t>
      </w:r>
      <w:r>
        <w:rPr>
          <w:rFonts w:ascii="Arial" w:eastAsiaTheme="minorEastAsia" w:hAnsi="Arial" w:cs="Arial"/>
          <w:lang w:val="en-US" w:eastAsia="zh-TW"/>
        </w:rPr>
        <w:t xml:space="preserve"> We propose for RAN4 to discuss how to address this request and agree to include these combos </w:t>
      </w:r>
      <w:r w:rsidR="00607368">
        <w:rPr>
          <w:rFonts w:ascii="Arial" w:eastAsiaTheme="minorEastAsia" w:hAnsi="Arial" w:cs="Arial"/>
          <w:lang w:val="en-US" w:eastAsia="zh-TW"/>
        </w:rPr>
        <w:t>to the WID as example combos.</w:t>
      </w:r>
    </w:p>
    <w:p w14:paraId="77992DA8" w14:textId="699A1017" w:rsidR="00933CD9" w:rsidRDefault="00015764" w:rsidP="0002786F">
      <w:pPr>
        <w:ind w:left="1420" w:hanging="1420"/>
        <w:rPr>
          <w:rFonts w:ascii="Arial" w:eastAsiaTheme="minorEastAsia" w:hAnsi="Arial" w:cs="Arial"/>
          <w:lang w:val="en-US" w:eastAsia="zh-TW"/>
        </w:rPr>
      </w:pPr>
      <w:r w:rsidRPr="0002786F">
        <w:rPr>
          <w:rFonts w:ascii="Arial" w:eastAsiaTheme="minorEastAsia" w:hAnsi="Arial" w:cs="Arial"/>
          <w:b/>
          <w:lang w:val="en-US" w:eastAsia="zh-TW"/>
        </w:rPr>
        <w:t>Proposal 2</w:t>
      </w:r>
      <w:r>
        <w:rPr>
          <w:rFonts w:ascii="Arial" w:eastAsiaTheme="minorEastAsia" w:hAnsi="Arial" w:cs="Arial"/>
          <w:lang w:val="en-US" w:eastAsia="zh-TW"/>
        </w:rPr>
        <w:t xml:space="preserve">: </w:t>
      </w:r>
      <w:r w:rsidR="0002786F">
        <w:rPr>
          <w:rFonts w:ascii="Arial" w:eastAsiaTheme="minorEastAsia" w:hAnsi="Arial" w:cs="Arial"/>
          <w:lang w:val="en-US" w:eastAsia="zh-TW"/>
        </w:rPr>
        <w:tab/>
      </w:r>
      <w:r>
        <w:rPr>
          <w:rFonts w:ascii="Arial" w:eastAsiaTheme="minorEastAsia" w:hAnsi="Arial" w:cs="Arial"/>
          <w:lang w:val="en-US" w:eastAsia="zh-TW"/>
        </w:rPr>
        <w:t xml:space="preserve">RAN4 to discuss </w:t>
      </w:r>
      <w:r w:rsidR="00607368">
        <w:rPr>
          <w:rFonts w:ascii="Arial" w:eastAsiaTheme="minorEastAsia" w:hAnsi="Arial" w:cs="Arial"/>
          <w:lang w:val="en-US" w:eastAsia="zh-TW"/>
        </w:rPr>
        <w:t>and agree to include</w:t>
      </w:r>
      <w:r>
        <w:rPr>
          <w:rFonts w:ascii="Arial" w:eastAsiaTheme="minorEastAsia" w:hAnsi="Arial" w:cs="Arial"/>
          <w:lang w:val="en-US" w:eastAsia="zh-TW"/>
        </w:rPr>
        <w:t xml:space="preserve"> </w:t>
      </w:r>
      <w:r w:rsidR="0002786F">
        <w:rPr>
          <w:rFonts w:ascii="Arial" w:eastAsiaTheme="minorEastAsia" w:hAnsi="Arial" w:cs="Arial"/>
          <w:lang w:val="en-US" w:eastAsia="zh-TW"/>
        </w:rPr>
        <w:t xml:space="preserve">the following </w:t>
      </w:r>
      <w:r>
        <w:rPr>
          <w:rFonts w:ascii="Arial" w:eastAsiaTheme="minorEastAsia" w:hAnsi="Arial" w:cs="Arial"/>
          <w:lang w:val="en-US" w:eastAsia="zh-TW"/>
        </w:rPr>
        <w:t>2Tx/3Tx PC1.5 FDD+FDD ba</w:t>
      </w:r>
      <w:r w:rsidR="0002786F">
        <w:rPr>
          <w:rFonts w:ascii="Arial" w:eastAsiaTheme="minorEastAsia" w:hAnsi="Arial" w:cs="Arial"/>
          <w:lang w:val="en-US" w:eastAsia="zh-TW"/>
        </w:rPr>
        <w:t xml:space="preserve">nd combinations </w:t>
      </w:r>
      <w:r w:rsidR="00607368">
        <w:rPr>
          <w:rFonts w:ascii="Arial" w:eastAsiaTheme="minorEastAsia" w:hAnsi="Arial" w:cs="Arial"/>
          <w:lang w:val="en-US" w:eastAsia="zh-TW"/>
        </w:rPr>
        <w:t>in t</w:t>
      </w:r>
      <w:r>
        <w:rPr>
          <w:rFonts w:ascii="Arial" w:eastAsiaTheme="minorEastAsia" w:hAnsi="Arial" w:cs="Arial"/>
          <w:lang w:val="en-US" w:eastAsia="zh-TW"/>
        </w:rPr>
        <w:t>he current</w:t>
      </w:r>
      <w:r w:rsidR="0002786F">
        <w:rPr>
          <w:rFonts w:ascii="Arial" w:eastAsiaTheme="minorEastAsia" w:hAnsi="Arial" w:cs="Arial"/>
          <w:lang w:val="en-US" w:eastAsia="zh-TW"/>
        </w:rPr>
        <w:t xml:space="preserve"> HPUE WID</w:t>
      </w:r>
      <w:r w:rsidR="00607368">
        <w:rPr>
          <w:rFonts w:ascii="Arial" w:eastAsiaTheme="minorEastAsia" w:hAnsi="Arial" w:cs="Arial"/>
          <w:lang w:val="en-US" w:eastAsia="zh-TW"/>
        </w:rPr>
        <w:t xml:space="preserve"> as example band</w:t>
      </w:r>
      <w:r w:rsidR="007819BA">
        <w:rPr>
          <w:rFonts w:ascii="Arial" w:eastAsiaTheme="minorEastAsia" w:hAnsi="Arial" w:cs="Arial"/>
          <w:lang w:val="en-US" w:eastAsia="zh-TW"/>
        </w:rPr>
        <w:t>s</w:t>
      </w:r>
      <w:bookmarkStart w:id="15" w:name="_GoBack"/>
      <w:bookmarkEnd w:id="15"/>
      <w:r w:rsidR="0002786F">
        <w:rPr>
          <w:rFonts w:ascii="Arial" w:eastAsiaTheme="minorEastAsia" w:hAnsi="Arial" w:cs="Arial"/>
          <w:lang w:val="en-US" w:eastAsia="zh-TW"/>
        </w:rPr>
        <w:t>.</w:t>
      </w:r>
      <w:r>
        <w:rPr>
          <w:rFonts w:ascii="Arial" w:eastAsiaTheme="minorEastAsia" w:hAnsi="Arial" w:cs="Arial"/>
          <w:lang w:val="en-US" w:eastAsia="zh-TW"/>
        </w:rPr>
        <w:t xml:space="preserve">  </w:t>
      </w:r>
    </w:p>
    <w:tbl>
      <w:tblPr>
        <w:tblW w:w="10620" w:type="dxa"/>
        <w:tblInd w:w="-370" w:type="dxa"/>
        <w:tblLayout w:type="fixed"/>
        <w:tblCellMar>
          <w:left w:w="0" w:type="dxa"/>
          <w:right w:w="0" w:type="dxa"/>
        </w:tblCellMar>
        <w:tblLook w:val="0600" w:firstRow="0" w:lastRow="0" w:firstColumn="0" w:lastColumn="0" w:noHBand="1" w:noVBand="1"/>
      </w:tblPr>
      <w:tblGrid>
        <w:gridCol w:w="1620"/>
        <w:gridCol w:w="1620"/>
        <w:gridCol w:w="7380"/>
      </w:tblGrid>
      <w:tr w:rsidR="0002786F" w:rsidRPr="00802E53" w14:paraId="4FC6E6E0" w14:textId="77777777" w:rsidTr="00790CB2">
        <w:trPr>
          <w:trHeight w:val="335"/>
        </w:trPr>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15CA38E6" w14:textId="77777777" w:rsidR="0002786F" w:rsidRPr="00802E53" w:rsidRDefault="0002786F" w:rsidP="00790CB2">
            <w:pPr>
              <w:rPr>
                <w:rFonts w:ascii="Arial" w:eastAsiaTheme="minorEastAsia" w:hAnsi="Arial" w:cs="Arial"/>
                <w:b/>
                <w:lang w:val="en-US" w:eastAsia="zh-TW"/>
              </w:rPr>
            </w:pPr>
            <w:r w:rsidRPr="00802E53">
              <w:rPr>
                <w:rFonts w:ascii="Arial" w:eastAsiaTheme="minorEastAsia" w:hAnsi="Arial" w:cs="Arial"/>
                <w:b/>
                <w:lang w:val="en-US" w:eastAsia="zh-TW"/>
              </w:rPr>
              <w:t>Band combination</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09F586DC" w14:textId="77777777" w:rsidR="0002786F" w:rsidRPr="00802E53" w:rsidRDefault="0002786F" w:rsidP="00790CB2">
            <w:pPr>
              <w:rPr>
                <w:rFonts w:ascii="Arial" w:eastAsiaTheme="minorEastAsia" w:hAnsi="Arial" w:cs="Arial"/>
                <w:b/>
                <w:lang w:val="en-US" w:eastAsia="zh-TW"/>
              </w:rPr>
            </w:pPr>
            <w:r w:rsidRPr="00802E53">
              <w:rPr>
                <w:rFonts w:ascii="Arial" w:eastAsiaTheme="minorEastAsia" w:hAnsi="Arial" w:cs="Arial"/>
                <w:b/>
                <w:lang w:val="en-US" w:eastAsia="zh-TW"/>
              </w:rPr>
              <w:t>UL configuration</w:t>
            </w:r>
          </w:p>
        </w:tc>
        <w:tc>
          <w:tcPr>
            <w:tcW w:w="73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2B434BFD" w14:textId="19C4CF4E" w:rsidR="0002786F" w:rsidRPr="00802E53" w:rsidRDefault="0002786F" w:rsidP="00790CB2">
            <w:pPr>
              <w:rPr>
                <w:rFonts w:ascii="Arial" w:eastAsiaTheme="minorEastAsia" w:hAnsi="Arial" w:cs="Arial"/>
                <w:b/>
                <w:lang w:val="en-US" w:eastAsia="zh-TW"/>
              </w:rPr>
            </w:pPr>
            <w:r w:rsidRPr="00802E53">
              <w:rPr>
                <w:rFonts w:ascii="Arial" w:eastAsiaTheme="minorEastAsia" w:hAnsi="Arial" w:cs="Arial"/>
                <w:b/>
                <w:lang w:val="en-US" w:eastAsia="zh-TW"/>
              </w:rPr>
              <w:t>Power class</w:t>
            </w:r>
            <w:r>
              <w:rPr>
                <w:rFonts w:ascii="Arial" w:eastAsiaTheme="minorEastAsia" w:hAnsi="Arial" w:cs="Arial"/>
                <w:b/>
                <w:lang w:val="en-US" w:eastAsia="zh-TW"/>
              </w:rPr>
              <w:t xml:space="preserve"> – </w:t>
            </w:r>
            <w:r w:rsidRPr="00607368">
              <w:rPr>
                <w:rFonts w:ascii="Arial" w:eastAsiaTheme="minorEastAsia" w:hAnsi="Arial" w:cs="Arial"/>
                <w:b/>
                <w:color w:val="FF0000"/>
                <w:lang w:val="en-US" w:eastAsia="zh-TW"/>
              </w:rPr>
              <w:t>PC1.5</w:t>
            </w:r>
          </w:p>
        </w:tc>
      </w:tr>
      <w:tr w:rsidR="0002786F" w:rsidRPr="00802E53" w14:paraId="4885478F"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40189" w14:textId="77777777" w:rsidR="0002786F" w:rsidRPr="00802E53" w:rsidRDefault="0002786F"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0B964B" w14:textId="77777777" w:rsidR="0002786F" w:rsidRPr="00802E53" w:rsidRDefault="0002786F"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2FD82E" w14:textId="7AD15D34" w:rsidR="0002786F" w:rsidRPr="00802E53" w:rsidRDefault="0002786F" w:rsidP="00790CB2">
            <w:pPr>
              <w:rPr>
                <w:rFonts w:ascii="Arial" w:eastAsiaTheme="minorEastAsia" w:hAnsi="Arial" w:cs="Arial"/>
                <w:lang w:val="en-US" w:eastAsia="zh-TW"/>
              </w:rPr>
            </w:pPr>
            <w:r w:rsidRPr="00802E53">
              <w:rPr>
                <w:rFonts w:ascii="Arial" w:eastAsiaTheme="minorEastAsia" w:hAnsi="Arial" w:cs="Arial"/>
                <w:lang w:val="en-US" w:eastAsia="zh-TW"/>
              </w:rPr>
              <w:t xml:space="preserve">2Tx: PC2@n66 1Tx, PC2@n71 1Tx;  CA power class PC1.5 </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PC2@n66 (UL MIMO 2Tx 23+23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PC2 n71 1Tx ; CA power class PC1.5</w:t>
            </w:r>
          </w:p>
        </w:tc>
      </w:tr>
      <w:tr w:rsidR="0002786F" w:rsidRPr="00802E53" w14:paraId="6842554D"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7138A" w14:textId="77777777" w:rsidR="0002786F" w:rsidRPr="00802E53" w:rsidRDefault="0002786F" w:rsidP="00790CB2">
            <w:pPr>
              <w:rPr>
                <w:rFonts w:ascii="Arial" w:eastAsiaTheme="minorEastAsia" w:hAnsi="Arial" w:cs="Arial"/>
                <w:lang w:val="en-US" w:eastAsia="zh-TW"/>
              </w:rPr>
            </w:pPr>
            <w:r w:rsidRPr="00802E53">
              <w:rPr>
                <w:rFonts w:ascii="Arial" w:eastAsiaTheme="minorEastAsia" w:hAnsi="Arial" w:cs="Arial"/>
                <w:lang w:val="en-US" w:eastAsia="zh-TW"/>
              </w:rPr>
              <w:lastRenderedPageBreak/>
              <w:t>CA_n70A-n71A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55FC3" w14:textId="77777777" w:rsidR="0002786F" w:rsidRPr="00802E53" w:rsidRDefault="0002786F"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78B93" w14:textId="24AE1FBC" w:rsidR="0002786F" w:rsidRPr="00802E53" w:rsidRDefault="0002786F" w:rsidP="0002786F">
            <w:pPr>
              <w:rPr>
                <w:rFonts w:ascii="Arial" w:eastAsiaTheme="minorEastAsia" w:hAnsi="Arial" w:cs="Arial"/>
                <w:lang w:val="en-US" w:eastAsia="zh-TW"/>
              </w:rPr>
            </w:pPr>
            <w:r w:rsidRPr="00802E53">
              <w:rPr>
                <w:rFonts w:ascii="Arial" w:eastAsiaTheme="minorEastAsia" w:hAnsi="Arial" w:cs="Arial"/>
                <w:lang w:val="en-US" w:eastAsia="zh-TW"/>
              </w:rPr>
              <w:t>2Tx</w:t>
            </w:r>
            <w:r>
              <w:rPr>
                <w:rFonts w:ascii="Arial" w:eastAsiaTheme="minorEastAsia" w:hAnsi="Arial" w:cs="Arial"/>
                <w:lang w:val="en-US" w:eastAsia="zh-TW"/>
              </w:rPr>
              <w:t>:</w:t>
            </w:r>
            <w:r w:rsidRPr="00802E53">
              <w:rPr>
                <w:rFonts w:ascii="Arial" w:eastAsiaTheme="minorEastAsia" w:hAnsi="Arial" w:cs="Arial"/>
                <w:lang w:val="en-US" w:eastAsia="zh-TW"/>
              </w:rPr>
              <w:t xml:space="preserve"> PC2@n70 1Tx, PC2@n71 1Tx; CA power class PC1.5</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PC2@n70 (UL MIMO 2Tx 23+23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PC2 n71 1Tx ; CA power class PC1.5</w:t>
            </w:r>
          </w:p>
        </w:tc>
      </w:tr>
    </w:tbl>
    <w:p w14:paraId="7860E154" w14:textId="02668710" w:rsidR="00204534" w:rsidRPr="00016224" w:rsidRDefault="00204534" w:rsidP="00A62C58">
      <w:pPr>
        <w:rPr>
          <w:rFonts w:ascii="Arial" w:eastAsiaTheme="minorEastAsia" w:hAnsi="Arial" w:cs="Arial"/>
          <w:lang w:eastAsia="zh-TW"/>
        </w:rPr>
      </w:pP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62D3923A" w14:textId="77777777" w:rsidR="00914CF2" w:rsidRDefault="00914CF2" w:rsidP="00986332">
      <w:pPr>
        <w:rPr>
          <w:rFonts w:ascii="Arial" w:eastAsiaTheme="minorEastAsia" w:hAnsi="Arial" w:cs="Arial"/>
          <w:bCs/>
          <w:iCs/>
          <w:lang w:eastAsia="zh-TW"/>
        </w:rPr>
      </w:pPr>
      <w:r>
        <w:rPr>
          <w:rFonts w:ascii="Arial" w:eastAsiaTheme="minorEastAsia" w:hAnsi="Arial" w:cs="Arial"/>
          <w:bCs/>
          <w:iCs/>
          <w:lang w:eastAsia="zh-TW"/>
        </w:rPr>
        <w:t>With regards to the PC2/PC1.5 FDD+FDD band combinations requested in RAN4#111, the following are proposed:</w:t>
      </w:r>
    </w:p>
    <w:p w14:paraId="646190BD" w14:textId="48541EEA" w:rsidR="00914CF2" w:rsidRPr="00964489" w:rsidRDefault="00914CF2" w:rsidP="00914CF2">
      <w:pPr>
        <w:ind w:left="1420" w:hanging="1420"/>
        <w:rPr>
          <w:rFonts w:ascii="Arial" w:eastAsiaTheme="minorEastAsia" w:hAnsi="Arial" w:cs="Arial"/>
          <w:lang w:eastAsia="zh-TW"/>
        </w:rPr>
      </w:pPr>
      <w:r>
        <w:rPr>
          <w:rFonts w:ascii="Arial" w:eastAsiaTheme="minorEastAsia" w:hAnsi="Arial" w:cs="Arial"/>
          <w:bCs/>
          <w:iCs/>
          <w:lang w:eastAsia="zh-TW"/>
        </w:rPr>
        <w:t xml:space="preserve"> </w:t>
      </w:r>
      <w:r w:rsidRPr="00933CD9">
        <w:rPr>
          <w:rFonts w:ascii="Arial" w:eastAsiaTheme="minorEastAsia" w:hAnsi="Arial" w:cs="Arial"/>
          <w:b/>
          <w:lang w:eastAsia="zh-TW"/>
        </w:rPr>
        <w:t>Proposal 1</w:t>
      </w:r>
      <w:r>
        <w:rPr>
          <w:rFonts w:ascii="Arial" w:eastAsiaTheme="minorEastAsia" w:hAnsi="Arial" w:cs="Arial"/>
          <w:lang w:eastAsia="zh-TW"/>
        </w:rPr>
        <w:t xml:space="preserve">: </w:t>
      </w:r>
      <w:r>
        <w:rPr>
          <w:rFonts w:ascii="Arial" w:eastAsiaTheme="minorEastAsia" w:hAnsi="Arial" w:cs="Arial"/>
          <w:lang w:eastAsia="zh-TW"/>
        </w:rPr>
        <w:tab/>
      </w:r>
      <w:r w:rsidR="00607368">
        <w:rPr>
          <w:rFonts w:ascii="Arial" w:eastAsiaTheme="minorEastAsia" w:hAnsi="Arial" w:cs="Arial"/>
          <w:lang w:eastAsia="zh-TW"/>
        </w:rPr>
        <w:t>RAN4 to confirm that the following PC2 band combination can be requested as part of Objective 3 in the current HPUE WID.</w:t>
      </w:r>
    </w:p>
    <w:tbl>
      <w:tblPr>
        <w:tblW w:w="10620" w:type="dxa"/>
        <w:tblInd w:w="-370" w:type="dxa"/>
        <w:tblLayout w:type="fixed"/>
        <w:tblCellMar>
          <w:left w:w="0" w:type="dxa"/>
          <w:right w:w="0" w:type="dxa"/>
        </w:tblCellMar>
        <w:tblLook w:val="0600" w:firstRow="0" w:lastRow="0" w:firstColumn="0" w:lastColumn="0" w:noHBand="1" w:noVBand="1"/>
      </w:tblPr>
      <w:tblGrid>
        <w:gridCol w:w="1620"/>
        <w:gridCol w:w="1620"/>
        <w:gridCol w:w="7380"/>
      </w:tblGrid>
      <w:tr w:rsidR="00914CF2" w:rsidRPr="00802E53" w14:paraId="71B81116" w14:textId="77777777" w:rsidTr="00790CB2">
        <w:trPr>
          <w:trHeight w:val="335"/>
        </w:trPr>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0DFA9CA6" w14:textId="77777777" w:rsidR="00914CF2" w:rsidRPr="00802E53" w:rsidRDefault="00914CF2" w:rsidP="00790CB2">
            <w:pPr>
              <w:rPr>
                <w:rFonts w:ascii="Arial" w:eastAsiaTheme="minorEastAsia" w:hAnsi="Arial" w:cs="Arial"/>
                <w:b/>
                <w:lang w:val="en-US" w:eastAsia="zh-TW"/>
              </w:rPr>
            </w:pPr>
            <w:r w:rsidRPr="00802E53">
              <w:rPr>
                <w:rFonts w:ascii="Arial" w:eastAsiaTheme="minorEastAsia" w:hAnsi="Arial" w:cs="Arial"/>
                <w:b/>
                <w:lang w:val="en-US" w:eastAsia="zh-TW"/>
              </w:rPr>
              <w:t>Band combination</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625834B0" w14:textId="77777777" w:rsidR="00914CF2" w:rsidRPr="00802E53" w:rsidRDefault="00914CF2" w:rsidP="00790CB2">
            <w:pPr>
              <w:rPr>
                <w:rFonts w:ascii="Arial" w:eastAsiaTheme="minorEastAsia" w:hAnsi="Arial" w:cs="Arial"/>
                <w:b/>
                <w:lang w:val="en-US" w:eastAsia="zh-TW"/>
              </w:rPr>
            </w:pPr>
            <w:r w:rsidRPr="00802E53">
              <w:rPr>
                <w:rFonts w:ascii="Arial" w:eastAsiaTheme="minorEastAsia" w:hAnsi="Arial" w:cs="Arial"/>
                <w:b/>
                <w:lang w:val="en-US" w:eastAsia="zh-TW"/>
              </w:rPr>
              <w:t>UL configuration</w:t>
            </w:r>
          </w:p>
        </w:tc>
        <w:tc>
          <w:tcPr>
            <w:tcW w:w="73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6CEA4077" w14:textId="77777777" w:rsidR="00914CF2" w:rsidRPr="00802E53" w:rsidRDefault="00914CF2" w:rsidP="00790CB2">
            <w:pPr>
              <w:rPr>
                <w:rFonts w:ascii="Arial" w:eastAsiaTheme="minorEastAsia" w:hAnsi="Arial" w:cs="Arial"/>
                <w:b/>
                <w:lang w:val="en-US" w:eastAsia="zh-TW"/>
              </w:rPr>
            </w:pPr>
            <w:r w:rsidRPr="00802E53">
              <w:rPr>
                <w:rFonts w:ascii="Arial" w:eastAsiaTheme="minorEastAsia" w:hAnsi="Arial" w:cs="Arial"/>
                <w:b/>
                <w:lang w:val="en-US" w:eastAsia="zh-TW"/>
              </w:rPr>
              <w:t>Power class</w:t>
            </w:r>
            <w:r>
              <w:rPr>
                <w:rFonts w:ascii="Arial" w:eastAsiaTheme="minorEastAsia" w:hAnsi="Arial" w:cs="Arial"/>
                <w:b/>
                <w:lang w:val="en-US" w:eastAsia="zh-TW"/>
              </w:rPr>
              <w:t xml:space="preserve"> </w:t>
            </w:r>
            <w:r w:rsidRPr="00607368">
              <w:rPr>
                <w:rFonts w:ascii="Arial" w:eastAsiaTheme="minorEastAsia" w:hAnsi="Arial" w:cs="Arial"/>
                <w:b/>
                <w:lang w:val="en-US" w:eastAsia="zh-TW"/>
              </w:rPr>
              <w:t>–</w:t>
            </w:r>
            <w:r w:rsidRPr="00914CF2">
              <w:rPr>
                <w:rFonts w:ascii="Arial" w:eastAsiaTheme="minorEastAsia" w:hAnsi="Arial" w:cs="Arial"/>
                <w:b/>
                <w:color w:val="FF0000"/>
                <w:lang w:val="en-US" w:eastAsia="zh-TW"/>
              </w:rPr>
              <w:t xml:space="preserve"> PC2</w:t>
            </w:r>
          </w:p>
        </w:tc>
      </w:tr>
      <w:tr w:rsidR="00914CF2" w:rsidRPr="00802E53" w14:paraId="46BF6603"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745C93"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03650"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007CC4"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2Tx: PC3@n66 1Tx, PC3@n71 1Tx;  CA power class PC2</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PC3@n66 (UL MIMO 2Tx 20+20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PC3 n71 1Tx ; CA power class PC2</w:t>
            </w:r>
            <w:r w:rsidRPr="00802E53">
              <w:rPr>
                <w:rFonts w:ascii="Arial" w:eastAsiaTheme="minorEastAsia" w:hAnsi="Arial" w:cs="Arial"/>
                <w:lang w:val="en-US" w:eastAsia="zh-TW"/>
              </w:rPr>
              <w:br/>
            </w:r>
          </w:p>
        </w:tc>
      </w:tr>
      <w:tr w:rsidR="00914CF2" w:rsidRPr="00802E53" w14:paraId="6DE1943D"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94FD7"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C146"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5B6FED"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2Tx</w:t>
            </w:r>
            <w:r>
              <w:rPr>
                <w:rFonts w:ascii="Arial" w:eastAsiaTheme="minorEastAsia" w:hAnsi="Arial" w:cs="Arial"/>
                <w:lang w:val="en-US" w:eastAsia="zh-TW"/>
              </w:rPr>
              <w:t>:</w:t>
            </w:r>
            <w:r w:rsidRPr="00802E53">
              <w:rPr>
                <w:rFonts w:ascii="Arial" w:eastAsiaTheme="minorEastAsia" w:hAnsi="Arial" w:cs="Arial"/>
                <w:lang w:val="en-US" w:eastAsia="zh-TW"/>
              </w:rPr>
              <w:t xml:space="preserve"> PC3@n70 1Tx, PC3@n71 1Tx; CA power class PC2</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PC3@n70 (UL MIMO 2Tx 20+20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PC3 n71 1Tx ; CA power class PC2</w:t>
            </w:r>
          </w:p>
        </w:tc>
      </w:tr>
    </w:tbl>
    <w:p w14:paraId="2C993915" w14:textId="1CB0B12C" w:rsidR="00AA2D2A" w:rsidRDefault="00AA2D2A" w:rsidP="00986332">
      <w:pPr>
        <w:rPr>
          <w:rFonts w:ascii="Arial" w:eastAsiaTheme="minorEastAsia" w:hAnsi="Arial" w:cs="Arial"/>
          <w:bCs/>
          <w:iCs/>
          <w:lang w:val="en-US" w:eastAsia="zh-TW"/>
        </w:rPr>
      </w:pPr>
    </w:p>
    <w:p w14:paraId="6BBEFF10" w14:textId="3535BCD5" w:rsidR="00914CF2" w:rsidRDefault="00914CF2" w:rsidP="00914CF2">
      <w:pPr>
        <w:ind w:left="1420" w:hanging="1420"/>
        <w:rPr>
          <w:rFonts w:ascii="Arial" w:eastAsiaTheme="minorEastAsia" w:hAnsi="Arial" w:cs="Arial"/>
          <w:lang w:val="en-US" w:eastAsia="zh-TW"/>
        </w:rPr>
      </w:pPr>
      <w:r w:rsidRPr="0002786F">
        <w:rPr>
          <w:rFonts w:ascii="Arial" w:eastAsiaTheme="minorEastAsia" w:hAnsi="Arial" w:cs="Arial"/>
          <w:b/>
          <w:lang w:val="en-US" w:eastAsia="zh-TW"/>
        </w:rPr>
        <w:t>Proposal 2</w:t>
      </w:r>
      <w:r>
        <w:rPr>
          <w:rFonts w:ascii="Arial" w:eastAsiaTheme="minorEastAsia" w:hAnsi="Arial" w:cs="Arial"/>
          <w:lang w:val="en-US" w:eastAsia="zh-TW"/>
        </w:rPr>
        <w:t xml:space="preserve">: </w:t>
      </w:r>
      <w:r>
        <w:rPr>
          <w:rFonts w:ascii="Arial" w:eastAsiaTheme="minorEastAsia" w:hAnsi="Arial" w:cs="Arial"/>
          <w:lang w:val="en-US" w:eastAsia="zh-TW"/>
        </w:rPr>
        <w:tab/>
      </w:r>
      <w:r w:rsidR="00607368">
        <w:rPr>
          <w:rFonts w:ascii="Arial" w:eastAsiaTheme="minorEastAsia" w:hAnsi="Arial" w:cs="Arial"/>
          <w:lang w:val="en-US" w:eastAsia="zh-TW"/>
        </w:rPr>
        <w:t>RAN4 to discuss and agree to include the following 2Tx/3Tx PC1.5 FDD+FDD band combinations in the current HPUE WID as example band</w:t>
      </w:r>
      <w:r w:rsidR="007819BA">
        <w:rPr>
          <w:rFonts w:ascii="Arial" w:eastAsiaTheme="minorEastAsia" w:hAnsi="Arial" w:cs="Arial"/>
          <w:lang w:val="en-US" w:eastAsia="zh-TW"/>
        </w:rPr>
        <w:t>s</w:t>
      </w:r>
      <w:r w:rsidR="00607368">
        <w:rPr>
          <w:rFonts w:ascii="Arial" w:eastAsiaTheme="minorEastAsia" w:hAnsi="Arial" w:cs="Arial"/>
          <w:lang w:val="en-US" w:eastAsia="zh-TW"/>
        </w:rPr>
        <w:t xml:space="preserve">.  </w:t>
      </w:r>
    </w:p>
    <w:tbl>
      <w:tblPr>
        <w:tblW w:w="10620" w:type="dxa"/>
        <w:tblInd w:w="-370" w:type="dxa"/>
        <w:tblLayout w:type="fixed"/>
        <w:tblCellMar>
          <w:left w:w="0" w:type="dxa"/>
          <w:right w:w="0" w:type="dxa"/>
        </w:tblCellMar>
        <w:tblLook w:val="0600" w:firstRow="0" w:lastRow="0" w:firstColumn="0" w:lastColumn="0" w:noHBand="1" w:noVBand="1"/>
      </w:tblPr>
      <w:tblGrid>
        <w:gridCol w:w="1620"/>
        <w:gridCol w:w="1620"/>
        <w:gridCol w:w="7380"/>
      </w:tblGrid>
      <w:tr w:rsidR="00914CF2" w:rsidRPr="00802E53" w14:paraId="33410C42" w14:textId="77777777" w:rsidTr="00790CB2">
        <w:trPr>
          <w:trHeight w:val="335"/>
        </w:trPr>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194C08F1" w14:textId="77777777" w:rsidR="00914CF2" w:rsidRPr="00802E53" w:rsidRDefault="00914CF2" w:rsidP="00790CB2">
            <w:pPr>
              <w:rPr>
                <w:rFonts w:ascii="Arial" w:eastAsiaTheme="minorEastAsia" w:hAnsi="Arial" w:cs="Arial"/>
                <w:b/>
                <w:lang w:val="en-US" w:eastAsia="zh-TW"/>
              </w:rPr>
            </w:pPr>
            <w:r w:rsidRPr="00802E53">
              <w:rPr>
                <w:rFonts w:ascii="Arial" w:eastAsiaTheme="minorEastAsia" w:hAnsi="Arial" w:cs="Arial"/>
                <w:b/>
                <w:lang w:val="en-US" w:eastAsia="zh-TW"/>
              </w:rPr>
              <w:t>Band combination</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14FFD068" w14:textId="77777777" w:rsidR="00914CF2" w:rsidRPr="00802E53" w:rsidRDefault="00914CF2" w:rsidP="00790CB2">
            <w:pPr>
              <w:rPr>
                <w:rFonts w:ascii="Arial" w:eastAsiaTheme="minorEastAsia" w:hAnsi="Arial" w:cs="Arial"/>
                <w:b/>
                <w:lang w:val="en-US" w:eastAsia="zh-TW"/>
              </w:rPr>
            </w:pPr>
            <w:r w:rsidRPr="00802E53">
              <w:rPr>
                <w:rFonts w:ascii="Arial" w:eastAsiaTheme="minorEastAsia" w:hAnsi="Arial" w:cs="Arial"/>
                <w:b/>
                <w:lang w:val="en-US" w:eastAsia="zh-TW"/>
              </w:rPr>
              <w:t>UL configuration</w:t>
            </w:r>
          </w:p>
        </w:tc>
        <w:tc>
          <w:tcPr>
            <w:tcW w:w="73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hideMark/>
          </w:tcPr>
          <w:p w14:paraId="34EAEADE" w14:textId="77777777" w:rsidR="00914CF2" w:rsidRPr="00802E53" w:rsidRDefault="00914CF2" w:rsidP="00790CB2">
            <w:pPr>
              <w:rPr>
                <w:rFonts w:ascii="Arial" w:eastAsiaTheme="minorEastAsia" w:hAnsi="Arial" w:cs="Arial"/>
                <w:b/>
                <w:lang w:val="en-US" w:eastAsia="zh-TW"/>
              </w:rPr>
            </w:pPr>
            <w:r w:rsidRPr="00802E53">
              <w:rPr>
                <w:rFonts w:ascii="Arial" w:eastAsiaTheme="minorEastAsia" w:hAnsi="Arial" w:cs="Arial"/>
                <w:b/>
                <w:lang w:val="en-US" w:eastAsia="zh-TW"/>
              </w:rPr>
              <w:t>Power class</w:t>
            </w:r>
            <w:r>
              <w:rPr>
                <w:rFonts w:ascii="Arial" w:eastAsiaTheme="minorEastAsia" w:hAnsi="Arial" w:cs="Arial"/>
                <w:b/>
                <w:lang w:val="en-US" w:eastAsia="zh-TW"/>
              </w:rPr>
              <w:t xml:space="preserve"> </w:t>
            </w:r>
            <w:r w:rsidRPr="00607368">
              <w:rPr>
                <w:rFonts w:ascii="Arial" w:eastAsiaTheme="minorEastAsia" w:hAnsi="Arial" w:cs="Arial"/>
                <w:b/>
                <w:lang w:val="en-US" w:eastAsia="zh-TW"/>
              </w:rPr>
              <w:t xml:space="preserve">– </w:t>
            </w:r>
            <w:r w:rsidRPr="00914CF2">
              <w:rPr>
                <w:rFonts w:ascii="Arial" w:eastAsiaTheme="minorEastAsia" w:hAnsi="Arial" w:cs="Arial"/>
                <w:b/>
                <w:color w:val="FF0000"/>
                <w:lang w:val="en-US" w:eastAsia="zh-TW"/>
              </w:rPr>
              <w:t>PC1.5</w:t>
            </w:r>
          </w:p>
        </w:tc>
      </w:tr>
      <w:tr w:rsidR="00914CF2" w:rsidRPr="00802E53" w14:paraId="350EFA1F"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801000"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2A98B"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CA_n66A-n71A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5EEF4B"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 xml:space="preserve">2Tx: PC2@n66 1Tx, PC2@n71 1Tx;  CA power class PC1.5 </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PC2@n66 (UL MIMO 2Tx 23+23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PC2 n71 1Tx ; CA power class PC1.5</w:t>
            </w:r>
          </w:p>
        </w:tc>
      </w:tr>
      <w:tr w:rsidR="00914CF2" w:rsidRPr="00802E53" w14:paraId="59E44D9F" w14:textId="77777777" w:rsidTr="00790CB2">
        <w:trPr>
          <w:trHeight w:val="586"/>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E43FE"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31AC0"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CA_n70A-n71A</w:t>
            </w:r>
          </w:p>
        </w:tc>
        <w:tc>
          <w:tcPr>
            <w:tcW w:w="7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6096C" w14:textId="77777777" w:rsidR="00914CF2" w:rsidRPr="00802E53" w:rsidRDefault="00914CF2" w:rsidP="00790CB2">
            <w:pPr>
              <w:rPr>
                <w:rFonts w:ascii="Arial" w:eastAsiaTheme="minorEastAsia" w:hAnsi="Arial" w:cs="Arial"/>
                <w:lang w:val="en-US" w:eastAsia="zh-TW"/>
              </w:rPr>
            </w:pPr>
            <w:r w:rsidRPr="00802E53">
              <w:rPr>
                <w:rFonts w:ascii="Arial" w:eastAsiaTheme="minorEastAsia" w:hAnsi="Arial" w:cs="Arial"/>
                <w:lang w:val="en-US" w:eastAsia="zh-TW"/>
              </w:rPr>
              <w:t>2Tx</w:t>
            </w:r>
            <w:r>
              <w:rPr>
                <w:rFonts w:ascii="Arial" w:eastAsiaTheme="minorEastAsia" w:hAnsi="Arial" w:cs="Arial"/>
                <w:lang w:val="en-US" w:eastAsia="zh-TW"/>
              </w:rPr>
              <w:t>:</w:t>
            </w:r>
            <w:r w:rsidRPr="00802E53">
              <w:rPr>
                <w:rFonts w:ascii="Arial" w:eastAsiaTheme="minorEastAsia" w:hAnsi="Arial" w:cs="Arial"/>
                <w:lang w:val="en-US" w:eastAsia="zh-TW"/>
              </w:rPr>
              <w:t xml:space="preserve"> PC2@n70 1Tx, PC2@n71 1Tx; CA power class PC1.5</w:t>
            </w:r>
            <w:r>
              <w:rPr>
                <w:rFonts w:ascii="Arial" w:eastAsiaTheme="minorEastAsia" w:hAnsi="Arial" w:cs="Arial"/>
                <w:lang w:val="en-US" w:eastAsia="zh-TW"/>
              </w:rPr>
              <w:br/>
            </w:r>
            <w:r w:rsidRPr="00802E53">
              <w:rPr>
                <w:rFonts w:ascii="Arial" w:eastAsiaTheme="minorEastAsia" w:hAnsi="Arial" w:cs="Arial"/>
                <w:lang w:val="en-US" w:eastAsia="zh-TW"/>
              </w:rPr>
              <w:t xml:space="preserve">3Tx: </w:t>
            </w:r>
            <w:r>
              <w:rPr>
                <w:rFonts w:ascii="Arial" w:eastAsiaTheme="minorEastAsia" w:hAnsi="Arial" w:cs="Arial"/>
                <w:lang w:val="en-US" w:eastAsia="zh-TW"/>
              </w:rPr>
              <w:br/>
            </w:r>
            <w:r w:rsidRPr="00802E53">
              <w:rPr>
                <w:rFonts w:ascii="Arial" w:eastAsiaTheme="minorEastAsia" w:hAnsi="Arial" w:cs="Arial"/>
                <w:lang w:val="en-US" w:eastAsia="zh-TW"/>
              </w:rPr>
              <w:t xml:space="preserve">PC2@n70 (UL MIMO 2Tx 23+23 </w:t>
            </w:r>
            <w:proofErr w:type="spellStart"/>
            <w:r w:rsidRPr="00802E53">
              <w:rPr>
                <w:rFonts w:ascii="Arial" w:eastAsiaTheme="minorEastAsia" w:hAnsi="Arial" w:cs="Arial"/>
                <w:lang w:val="en-US" w:eastAsia="zh-TW"/>
              </w:rPr>
              <w:t>dBm</w:t>
            </w:r>
            <w:proofErr w:type="spellEnd"/>
            <w:r w:rsidRPr="00802E53">
              <w:rPr>
                <w:rFonts w:ascii="Arial" w:eastAsiaTheme="minorEastAsia" w:hAnsi="Arial" w:cs="Arial"/>
                <w:lang w:val="en-US" w:eastAsia="zh-TW"/>
              </w:rPr>
              <w:t>, PC2 n71 1Tx ; CA power class PC1.5</w:t>
            </w:r>
          </w:p>
        </w:tc>
      </w:tr>
    </w:tbl>
    <w:p w14:paraId="4189A7AC" w14:textId="77777777" w:rsidR="00914CF2" w:rsidRPr="00914CF2" w:rsidRDefault="00914CF2" w:rsidP="00986332">
      <w:pPr>
        <w:rPr>
          <w:rFonts w:ascii="Arial" w:eastAsiaTheme="minorEastAsia" w:hAnsi="Arial" w:cs="Arial"/>
          <w:bCs/>
          <w:iCs/>
          <w:lang w:eastAsia="zh-TW"/>
        </w:rPr>
      </w:pPr>
    </w:p>
    <w:p w14:paraId="42CC7CC0" w14:textId="243F9767" w:rsidR="007E4D89" w:rsidRPr="00787CA7" w:rsidRDefault="007E4D89" w:rsidP="007E4D89">
      <w:pPr>
        <w:pStyle w:val="Heading1"/>
        <w:rPr>
          <w:rStyle w:val="SubtleReference"/>
          <w:rFonts w:cs="Arial"/>
          <w:smallCaps w:val="0"/>
          <w:color w:val="auto"/>
          <w:u w:val="none"/>
        </w:rPr>
      </w:pPr>
      <w:bookmarkStart w:id="16" w:name="_Hlk32391732"/>
      <w:r w:rsidRPr="00787CA7">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6"/>
    <w:p w14:paraId="7A3B0AD6" w14:textId="300305A9" w:rsidR="006C2B23" w:rsidRDefault="00016224" w:rsidP="00914CF2">
      <w:pPr>
        <w:pStyle w:val="ListParagraph"/>
        <w:numPr>
          <w:ilvl w:val="0"/>
          <w:numId w:val="23"/>
        </w:numPr>
        <w:rPr>
          <w:rFonts w:ascii="Arial" w:hAnsi="Arial" w:cs="Arial"/>
        </w:rPr>
      </w:pPr>
      <w:r w:rsidRPr="00016224">
        <w:rPr>
          <w:rFonts w:ascii="Arial" w:hAnsi="Arial" w:cs="Arial"/>
        </w:rPr>
        <w:t>R4-2407575</w:t>
      </w:r>
      <w:r>
        <w:rPr>
          <w:rFonts w:ascii="Arial" w:hAnsi="Arial" w:cs="Arial"/>
        </w:rPr>
        <w:t xml:space="preserve">, </w:t>
      </w:r>
      <w:r w:rsidR="00914CF2" w:rsidRPr="00914CF2">
        <w:rPr>
          <w:rFonts w:ascii="Arial" w:hAnsi="Arial" w:cs="Arial"/>
        </w:rPr>
        <w:t>Request for PC2/PC1.5 inter-band FDD-FDD UL CA configurati</w:t>
      </w:r>
      <w:r w:rsidR="00914CF2">
        <w:rPr>
          <w:rFonts w:ascii="Arial" w:hAnsi="Arial" w:cs="Arial"/>
        </w:rPr>
        <w:t xml:space="preserve">on, DISH Network, RAN4#111, </w:t>
      </w:r>
      <w:r w:rsidR="00914CF2" w:rsidRPr="00914CF2">
        <w:rPr>
          <w:rFonts w:ascii="Arial" w:hAnsi="Arial" w:cs="Arial"/>
        </w:rPr>
        <w:t>Fukuoka, Japan, May 20th – 24th, 2024</w:t>
      </w:r>
    </w:p>
    <w:p w14:paraId="7EFCF696" w14:textId="102F3DC3" w:rsidR="00914CF2" w:rsidRPr="00787CA7" w:rsidRDefault="00914CF2" w:rsidP="00914CF2">
      <w:pPr>
        <w:pStyle w:val="ListParagraph"/>
        <w:numPr>
          <w:ilvl w:val="0"/>
          <w:numId w:val="23"/>
        </w:numPr>
        <w:rPr>
          <w:rFonts w:ascii="Arial" w:hAnsi="Arial" w:cs="Arial"/>
        </w:rPr>
      </w:pPr>
      <w:r w:rsidRPr="00914CF2">
        <w:rPr>
          <w:rFonts w:ascii="Arial" w:hAnsi="Arial" w:cs="Arial"/>
        </w:rPr>
        <w:t>R4-2412266</w:t>
      </w:r>
      <w:r>
        <w:rPr>
          <w:rFonts w:ascii="Arial" w:hAnsi="Arial" w:cs="Arial"/>
        </w:rPr>
        <w:t xml:space="preserve">, </w:t>
      </w:r>
      <w:r w:rsidRPr="00914CF2">
        <w:rPr>
          <w:rFonts w:ascii="Arial" w:hAnsi="Arial" w:cs="Arial"/>
        </w:rPr>
        <w:t>Revised WID: Rel-19 High power UE (power class 1.5 or 2) for NR intra-band Carrier Aggregation (CA) or NR inter-band CA/Dual connectivity (DC) band combinations with/</w:t>
      </w:r>
      <w:r>
        <w:rPr>
          <w:rFonts w:ascii="Arial" w:hAnsi="Arial" w:cs="Arial"/>
        </w:rPr>
        <w:t xml:space="preserve">without NR Supplementary uplink, China Telecom, RAN4#112, </w:t>
      </w:r>
      <w:r w:rsidRPr="00914CF2">
        <w:rPr>
          <w:rFonts w:ascii="Arial" w:hAnsi="Arial" w:cs="Arial"/>
        </w:rPr>
        <w:t>Maastricht, Netherlands, 19- 23 August 2024</w:t>
      </w:r>
    </w:p>
    <w:sectPr w:rsidR="00914CF2" w:rsidRPr="00787CA7"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44941" w14:textId="77777777" w:rsidR="00B77402" w:rsidRDefault="00B77402">
      <w:r>
        <w:separator/>
      </w:r>
    </w:p>
  </w:endnote>
  <w:endnote w:type="continuationSeparator" w:id="0">
    <w:p w14:paraId="67C529F4" w14:textId="77777777" w:rsidR="00B77402" w:rsidRDefault="00B7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50D6E" w14:textId="77777777" w:rsidR="00B77402" w:rsidRDefault="00B77402">
      <w:r>
        <w:separator/>
      </w:r>
    </w:p>
  </w:footnote>
  <w:footnote w:type="continuationSeparator" w:id="0">
    <w:p w14:paraId="74C88E8E" w14:textId="77777777" w:rsidR="00B77402" w:rsidRDefault="00B77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3C451D"/>
    <w:multiLevelType w:val="hybridMultilevel"/>
    <w:tmpl w:val="5BDEA8FE"/>
    <w:lvl w:ilvl="0" w:tplc="9E802CD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9F7"/>
    <w:multiLevelType w:val="hybridMultilevel"/>
    <w:tmpl w:val="68829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2267AF6"/>
    <w:multiLevelType w:val="hybridMultilevel"/>
    <w:tmpl w:val="18721E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4"/>
  </w:num>
  <w:num w:numId="3">
    <w:abstractNumId w:val="7"/>
  </w:num>
  <w:num w:numId="4">
    <w:abstractNumId w:val="2"/>
  </w:num>
  <w:num w:numId="5">
    <w:abstractNumId w:val="20"/>
  </w:num>
  <w:num w:numId="6">
    <w:abstractNumId w:val="17"/>
  </w:num>
  <w:num w:numId="7">
    <w:abstractNumId w:val="18"/>
  </w:num>
  <w:num w:numId="8">
    <w:abstractNumId w:val="8"/>
  </w:num>
  <w:num w:numId="9">
    <w:abstractNumId w:val="16"/>
  </w:num>
  <w:num w:numId="10">
    <w:abstractNumId w:val="25"/>
  </w:num>
  <w:num w:numId="11">
    <w:abstractNumId w:val="21"/>
  </w:num>
  <w:num w:numId="12">
    <w:abstractNumId w:val="22"/>
  </w:num>
  <w:num w:numId="13">
    <w:abstractNumId w:val="1"/>
  </w:num>
  <w:num w:numId="14">
    <w:abstractNumId w:val="10"/>
  </w:num>
  <w:num w:numId="15">
    <w:abstractNumId w:val="23"/>
  </w:num>
  <w:num w:numId="16">
    <w:abstractNumId w:val="11"/>
  </w:num>
  <w:num w:numId="17">
    <w:abstractNumId w:val="13"/>
  </w:num>
  <w:num w:numId="18">
    <w:abstractNumId w:val="0"/>
  </w:num>
  <w:num w:numId="19">
    <w:abstractNumId w:val="6"/>
  </w:num>
  <w:num w:numId="20">
    <w:abstractNumId w:val="14"/>
  </w:num>
  <w:num w:numId="21">
    <w:abstractNumId w:val="4"/>
  </w:num>
  <w:num w:numId="22">
    <w:abstractNumId w:val="19"/>
  </w:num>
  <w:num w:numId="23">
    <w:abstractNumId w:val="3"/>
  </w:num>
  <w:num w:numId="24">
    <w:abstractNumId w:val="9"/>
  </w:num>
  <w:num w:numId="25">
    <w:abstractNumId w:val="12"/>
  </w:num>
  <w:num w:numId="2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2AE5"/>
    <w:rsid w:val="00014D09"/>
    <w:rsid w:val="0001566F"/>
    <w:rsid w:val="00015764"/>
    <w:rsid w:val="00016224"/>
    <w:rsid w:val="00016DC5"/>
    <w:rsid w:val="000215CB"/>
    <w:rsid w:val="000225CE"/>
    <w:rsid w:val="00022C3B"/>
    <w:rsid w:val="000247B7"/>
    <w:rsid w:val="0002786F"/>
    <w:rsid w:val="0003199A"/>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3229"/>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2A5"/>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317F"/>
    <w:rsid w:val="001F7248"/>
    <w:rsid w:val="00200546"/>
    <w:rsid w:val="00203346"/>
    <w:rsid w:val="00204534"/>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0FE"/>
    <w:rsid w:val="00341AEE"/>
    <w:rsid w:val="0034229E"/>
    <w:rsid w:val="00345798"/>
    <w:rsid w:val="003465A5"/>
    <w:rsid w:val="00347916"/>
    <w:rsid w:val="00352017"/>
    <w:rsid w:val="00353FC3"/>
    <w:rsid w:val="00354649"/>
    <w:rsid w:val="00354CAC"/>
    <w:rsid w:val="00357760"/>
    <w:rsid w:val="003615B3"/>
    <w:rsid w:val="00362955"/>
    <w:rsid w:val="0036420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A74D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648B"/>
    <w:rsid w:val="00416570"/>
    <w:rsid w:val="0041690F"/>
    <w:rsid w:val="00421722"/>
    <w:rsid w:val="00423362"/>
    <w:rsid w:val="00430E7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0ACF"/>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0644"/>
    <w:rsid w:val="00563C44"/>
    <w:rsid w:val="005650D0"/>
    <w:rsid w:val="00566158"/>
    <w:rsid w:val="00567785"/>
    <w:rsid w:val="0057126E"/>
    <w:rsid w:val="00571EE5"/>
    <w:rsid w:val="00573281"/>
    <w:rsid w:val="00573B15"/>
    <w:rsid w:val="005775A7"/>
    <w:rsid w:val="005805C5"/>
    <w:rsid w:val="00582930"/>
    <w:rsid w:val="00582E8A"/>
    <w:rsid w:val="00584346"/>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07368"/>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49E6"/>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772A9"/>
    <w:rsid w:val="0078163C"/>
    <w:rsid w:val="007819BA"/>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0BF4"/>
    <w:rsid w:val="008043A0"/>
    <w:rsid w:val="00804B72"/>
    <w:rsid w:val="00806198"/>
    <w:rsid w:val="0081171B"/>
    <w:rsid w:val="00813043"/>
    <w:rsid w:val="00814E1C"/>
    <w:rsid w:val="008168C3"/>
    <w:rsid w:val="008229AB"/>
    <w:rsid w:val="00822D6C"/>
    <w:rsid w:val="008237F4"/>
    <w:rsid w:val="00825DD4"/>
    <w:rsid w:val="0083145F"/>
    <w:rsid w:val="0084110A"/>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4CF2"/>
    <w:rsid w:val="0091567D"/>
    <w:rsid w:val="00916058"/>
    <w:rsid w:val="00916598"/>
    <w:rsid w:val="00916E10"/>
    <w:rsid w:val="00922220"/>
    <w:rsid w:val="00924974"/>
    <w:rsid w:val="009260EF"/>
    <w:rsid w:val="0092660C"/>
    <w:rsid w:val="00926DC8"/>
    <w:rsid w:val="00932D4D"/>
    <w:rsid w:val="00932DA3"/>
    <w:rsid w:val="00933CD9"/>
    <w:rsid w:val="00934121"/>
    <w:rsid w:val="0093416F"/>
    <w:rsid w:val="009341DE"/>
    <w:rsid w:val="009360EF"/>
    <w:rsid w:val="009377C7"/>
    <w:rsid w:val="009405CA"/>
    <w:rsid w:val="00940DF3"/>
    <w:rsid w:val="00951A58"/>
    <w:rsid w:val="00952C83"/>
    <w:rsid w:val="00953149"/>
    <w:rsid w:val="00956FD7"/>
    <w:rsid w:val="00960B63"/>
    <w:rsid w:val="00961B95"/>
    <w:rsid w:val="009643AA"/>
    <w:rsid w:val="00964489"/>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70C6"/>
    <w:rsid w:val="00A7774B"/>
    <w:rsid w:val="00A839A3"/>
    <w:rsid w:val="00A8569E"/>
    <w:rsid w:val="00A87B1C"/>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76CD3"/>
    <w:rsid w:val="00B77402"/>
    <w:rsid w:val="00B83D16"/>
    <w:rsid w:val="00B8446C"/>
    <w:rsid w:val="00B8546B"/>
    <w:rsid w:val="00B861A4"/>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3B5F"/>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0EE3"/>
    <w:rsid w:val="00DF480F"/>
    <w:rsid w:val="00DF5BBF"/>
    <w:rsid w:val="00DF62C2"/>
    <w:rsid w:val="00DF65F3"/>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08CB812B-B81B-4EA8-A5F7-5B5893911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961</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 Hapsari, Wuri</cp:lastModifiedBy>
  <cp:revision>4</cp:revision>
  <cp:lastPrinted>2013-07-05T12:11:00Z</cp:lastPrinted>
  <dcterms:created xsi:type="dcterms:W3CDTF">2024-11-08T16:48:00Z</dcterms:created>
  <dcterms:modified xsi:type="dcterms:W3CDTF">2024-11-08T16:59:00Z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